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1FC2" w14:textId="19E59986" w:rsidR="00AE0D5D" w:rsidRPr="00D25425" w:rsidRDefault="00AE0D5D" w:rsidP="00AE0D5D">
      <w:pPr>
        <w:pStyle w:val="a8"/>
        <w:wordWrap w:val="0"/>
        <w:spacing w:line="240" w:lineRule="auto"/>
        <w:jc w:val="right"/>
        <w:rPr>
          <w:rFonts w:ascii="HG丸ｺﾞｼｯｸM-PRO" w:eastAsia="HG丸ｺﾞｼｯｸM-PRO" w:hAnsi="HG丸ｺﾞｼｯｸM-PRO"/>
        </w:rPr>
      </w:pPr>
      <w:r w:rsidRPr="00D25425">
        <w:rPr>
          <w:rFonts w:ascii="HG丸ｺﾞｼｯｸM-PRO" w:eastAsia="HG丸ｺﾞｼｯｸM-PRO" w:hAnsi="HG丸ｺﾞｼｯｸM-PRO" w:hint="eastAsia"/>
        </w:rPr>
        <w:t>BS栃木第</w:t>
      </w:r>
      <w:r w:rsidR="00843D65">
        <w:rPr>
          <w:rFonts w:ascii="HG丸ｺﾞｼｯｸM-PRO" w:eastAsia="HG丸ｺﾞｼｯｸM-PRO" w:hAnsi="HG丸ｺﾞｼｯｸM-PRO" w:hint="eastAsia"/>
        </w:rPr>
        <w:t>90</w:t>
      </w:r>
      <w:r w:rsidRPr="00D25425">
        <w:rPr>
          <w:rFonts w:ascii="HG丸ｺﾞｼｯｸM-PRO" w:eastAsia="HG丸ｺﾞｼｯｸM-PRO" w:hAnsi="HG丸ｺﾞｼｯｸM-PRO" w:hint="eastAsia"/>
        </w:rPr>
        <w:t xml:space="preserve">号　</w:t>
      </w:r>
    </w:p>
    <w:p w14:paraId="3CB916E4" w14:textId="79EDC9D9" w:rsidR="00AE0D5D" w:rsidRPr="00D25425" w:rsidRDefault="00AE0D5D" w:rsidP="00AE0D5D">
      <w:pPr>
        <w:pStyle w:val="a8"/>
        <w:wordWrap w:val="0"/>
        <w:spacing w:line="240" w:lineRule="auto"/>
        <w:jc w:val="right"/>
        <w:rPr>
          <w:rFonts w:ascii="HG丸ｺﾞｼｯｸM-PRO" w:eastAsia="HG丸ｺﾞｼｯｸM-PRO" w:hAnsi="HG丸ｺﾞｼｯｸM-PRO"/>
        </w:rPr>
      </w:pPr>
      <w:r w:rsidRPr="00D25425">
        <w:rPr>
          <w:rFonts w:ascii="HG丸ｺﾞｼｯｸM-PRO" w:eastAsia="HG丸ｺﾞｼｯｸM-PRO" w:hAnsi="HG丸ｺﾞｼｯｸM-PRO" w:hint="eastAsia"/>
        </w:rPr>
        <w:t>令和3年12月</w:t>
      </w:r>
      <w:r w:rsidR="00843D65">
        <w:rPr>
          <w:rFonts w:ascii="HG丸ｺﾞｼｯｸM-PRO" w:eastAsia="HG丸ｺﾞｼｯｸM-PRO" w:hAnsi="HG丸ｺﾞｼｯｸM-PRO" w:hint="eastAsia"/>
        </w:rPr>
        <w:t>21</w:t>
      </w:r>
      <w:r w:rsidRPr="00D25425">
        <w:rPr>
          <w:rFonts w:ascii="HG丸ｺﾞｼｯｸM-PRO" w:eastAsia="HG丸ｺﾞｼｯｸM-PRO" w:hAnsi="HG丸ｺﾞｼｯｸM-PRO" w:hint="eastAsia"/>
        </w:rPr>
        <w:t xml:space="preserve">日　</w:t>
      </w:r>
    </w:p>
    <w:p w14:paraId="23AFF243" w14:textId="77777777" w:rsidR="00AE0D5D" w:rsidRPr="00D25425" w:rsidRDefault="00792FE1" w:rsidP="00792FE1">
      <w:pPr>
        <w:widowControl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 xml:space="preserve">団委員長　</w:t>
      </w:r>
      <w:r w:rsidR="00AE0D5D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様</w:t>
      </w:r>
    </w:p>
    <w:p w14:paraId="2FEDA81E" w14:textId="77777777" w:rsidR="00AE0D5D" w:rsidRPr="00D25425" w:rsidRDefault="00AE0D5D" w:rsidP="00AE0D5D">
      <w:pPr>
        <w:ind w:right="991"/>
        <w:jc w:val="right"/>
        <w:rPr>
          <w:rFonts w:ascii="HG丸ｺﾞｼｯｸM-PRO" w:eastAsia="HG丸ｺﾞｼｯｸM-PRO" w:hAnsi="HG丸ｺﾞｼｯｸM-PRO"/>
        </w:rPr>
      </w:pPr>
      <w:r w:rsidRPr="00D25425">
        <w:rPr>
          <w:rFonts w:ascii="HG丸ｺﾞｼｯｸM-PRO" w:eastAsia="HG丸ｺﾞｼｯｸM-PRO" w:hAnsi="HG丸ｺﾞｼｯｸM-PRO" w:hint="eastAsia"/>
        </w:rPr>
        <w:t>（公</w:t>
      </w:r>
      <w:r w:rsidRPr="00D25425">
        <w:rPr>
          <w:rFonts w:ascii="HG丸ｺﾞｼｯｸM-PRO" w:eastAsia="HG丸ｺﾞｼｯｸM-PRO" w:hAnsi="HG丸ｺﾞｼｯｸM-PRO"/>
        </w:rPr>
        <w:t>財）</w:t>
      </w:r>
      <w:r w:rsidRPr="00D25425">
        <w:rPr>
          <w:rFonts w:ascii="HG丸ｺﾞｼｯｸM-PRO" w:eastAsia="HG丸ｺﾞｼｯｸM-PRO" w:hAnsi="HG丸ｺﾞｼｯｸM-PRO" w:hint="eastAsia"/>
        </w:rPr>
        <w:t xml:space="preserve">日本ボーイスカウト栃木県連盟　</w:t>
      </w:r>
    </w:p>
    <w:p w14:paraId="4B574E14" w14:textId="05A01062" w:rsidR="00AE0D5D" w:rsidRPr="00D25425" w:rsidRDefault="00AE0D5D" w:rsidP="00AE0D5D">
      <w:pPr>
        <w:ind w:leftChars="2126" w:left="4465" w:right="140"/>
        <w:jc w:val="right"/>
        <w:rPr>
          <w:rFonts w:ascii="HG丸ｺﾞｼｯｸM-PRO" w:eastAsia="HG丸ｺﾞｼｯｸM-PRO" w:hAnsi="HG丸ｺﾞｼｯｸM-PRO"/>
          <w:w w:val="80"/>
        </w:rPr>
      </w:pPr>
      <w:r w:rsidRPr="00D25425">
        <w:rPr>
          <w:rFonts w:ascii="HG丸ｺﾞｼｯｸM-PRO" w:eastAsia="HG丸ｺﾞｼｯｸM-PRO" w:hAnsi="HG丸ｺﾞｼｯｸM-PRO" w:hint="eastAsia"/>
        </w:rPr>
        <w:t>理事長　白澤　嘉宏</w:t>
      </w:r>
      <w:r w:rsidR="00843D65">
        <w:rPr>
          <w:rFonts w:ascii="HG丸ｺﾞｼｯｸM-PRO" w:eastAsia="HG丸ｺﾞｼｯｸM-PRO" w:hAnsi="HG丸ｺﾞｼｯｸM-PRO" w:hint="eastAsia"/>
        </w:rPr>
        <w:t>（公印省略）</w:t>
      </w:r>
    </w:p>
    <w:p w14:paraId="6F5B4488" w14:textId="4574BB28" w:rsidR="00AE0D5D" w:rsidRPr="00D25425" w:rsidRDefault="00AE0D5D" w:rsidP="00AE0D5D">
      <w:pPr>
        <w:ind w:leftChars="2126" w:left="4465" w:right="140"/>
        <w:jc w:val="right"/>
        <w:rPr>
          <w:rFonts w:ascii="HG丸ｺﾞｼｯｸM-PRO" w:eastAsia="HG丸ｺﾞｼｯｸM-PRO" w:hAnsi="HG丸ｺﾞｼｯｸM-PRO"/>
        </w:rPr>
      </w:pPr>
      <w:r w:rsidRPr="00D25425">
        <w:rPr>
          <w:rFonts w:ascii="HG丸ｺﾞｼｯｸM-PRO" w:eastAsia="HG丸ｺﾞｼｯｸM-PRO" w:hAnsi="HG丸ｺﾞｼｯｸM-PRO"/>
        </w:rPr>
        <w:t>コミッショナー</w:t>
      </w:r>
      <w:r w:rsidR="00843D65">
        <w:rPr>
          <w:rFonts w:ascii="HG丸ｺﾞｼｯｸM-PRO" w:eastAsia="HG丸ｺﾞｼｯｸM-PRO" w:hAnsi="HG丸ｺﾞｼｯｸM-PRO" w:hint="eastAsia"/>
        </w:rPr>
        <w:t xml:space="preserve">　</w:t>
      </w:r>
      <w:r w:rsidRPr="00D25425">
        <w:rPr>
          <w:rFonts w:ascii="HG丸ｺﾞｼｯｸM-PRO" w:eastAsia="HG丸ｺﾞｼｯｸM-PRO" w:hAnsi="HG丸ｺﾞｼｯｸM-PRO" w:hint="eastAsia"/>
        </w:rPr>
        <w:t>中村　利久</w:t>
      </w:r>
      <w:r w:rsidR="00843D65">
        <w:rPr>
          <w:rFonts w:ascii="HG丸ｺﾞｼｯｸM-PRO" w:eastAsia="HG丸ｺﾞｼｯｸM-PRO" w:hAnsi="HG丸ｺﾞｼｯｸM-PRO" w:hint="eastAsia"/>
        </w:rPr>
        <w:t>（公印省略）</w:t>
      </w:r>
    </w:p>
    <w:p w14:paraId="1B610B7F" w14:textId="77777777" w:rsidR="00AE0D5D" w:rsidRPr="00D25425" w:rsidRDefault="00AE0D5D" w:rsidP="00792FE1">
      <w:pPr>
        <w:widowControl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</w:p>
    <w:p w14:paraId="7502C4CD" w14:textId="77777777" w:rsidR="00AE0D5D" w:rsidRPr="00D25425" w:rsidRDefault="00AE0D5D" w:rsidP="00AE0D5D">
      <w:pPr>
        <w:snapToGrid w:val="0"/>
        <w:ind w:firstLineChars="400" w:firstLine="960"/>
        <w:jc w:val="left"/>
        <w:rPr>
          <w:rFonts w:ascii="HG丸ｺﾞｼｯｸM-PRO" w:eastAsia="HG丸ｺﾞｼｯｸM-PRO" w:hAnsi="HG丸ｺﾞｼｯｸM-PRO"/>
          <w:sz w:val="18"/>
          <w:szCs w:val="24"/>
        </w:rPr>
      </w:pPr>
      <w:r w:rsidRPr="00D25425">
        <w:rPr>
          <w:rFonts w:ascii="HG丸ｺﾞｼｯｸM-PRO" w:eastAsia="HG丸ｺﾞｼｯｸM-PRO" w:hAnsi="HG丸ｺﾞｼｯｸM-PRO" w:hint="eastAsia"/>
          <w:sz w:val="24"/>
          <w:szCs w:val="24"/>
        </w:rPr>
        <w:t>新規および継続登録者用のセーフ･フロム･ハーム研修について</w:t>
      </w:r>
    </w:p>
    <w:p w14:paraId="0644D91F" w14:textId="77777777" w:rsidR="00AE0D5D" w:rsidRPr="00D25425" w:rsidRDefault="00AE0D5D" w:rsidP="00792FE1">
      <w:pPr>
        <w:widowControl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</w:p>
    <w:p w14:paraId="1A4A3C6D" w14:textId="77777777" w:rsidR="00792FE1" w:rsidRPr="00D25425" w:rsidRDefault="00792FE1" w:rsidP="00AE0D5D">
      <w:pPr>
        <w:widowControl/>
        <w:ind w:firstLineChars="100" w:firstLine="220"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標記研修について、別紙のとおりご案内いたしますので、貴団内にご周知くださいますようお願い申し上げます。</w:t>
      </w:r>
    </w:p>
    <w:p w14:paraId="2CFCE3FC" w14:textId="77777777" w:rsidR="000F46CD" w:rsidRPr="00D25425" w:rsidRDefault="00792FE1" w:rsidP="00573D37">
      <w:pPr>
        <w:widowControl/>
        <w:ind w:firstLineChars="100" w:firstLine="220"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今回から新規登録者用（初めて登録前研修を受講する者）と継続登録者用（昨年度受講した者）の２種類の研修</w:t>
      </w:r>
      <w:r w:rsidR="00573D37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となっています。新規および継続登録をする場合は</w:t>
      </w: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該当する方の研修を受講していただくこと</w:t>
      </w:r>
      <w:r w:rsidR="00573D37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が必須</w:t>
      </w: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となります。ご理解とご協力のほど、よろしくお願い申し上げます。</w:t>
      </w:r>
    </w:p>
    <w:p w14:paraId="7CC311D6" w14:textId="77777777" w:rsidR="003E00A3" w:rsidRPr="00D25425" w:rsidRDefault="003E00A3" w:rsidP="00792FE1">
      <w:pPr>
        <w:widowControl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</w:p>
    <w:p w14:paraId="62903008" w14:textId="77777777" w:rsidR="003E00A3" w:rsidRPr="00D25425" w:rsidRDefault="003E00A3" w:rsidP="003E00A3">
      <w:pPr>
        <w:widowControl/>
        <w:jc w:val="center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Helvetica" w:hint="eastAsia"/>
          <w:color w:val="000000"/>
          <w:kern w:val="0"/>
          <w:sz w:val="22"/>
        </w:rPr>
        <w:t>記</w:t>
      </w:r>
    </w:p>
    <w:p w14:paraId="508F9552" w14:textId="77777777" w:rsidR="00792FE1" w:rsidRPr="00D25425" w:rsidRDefault="00792FE1" w:rsidP="00792FE1">
      <w:pPr>
        <w:widowControl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＜登録前研修＞</w:t>
      </w:r>
    </w:p>
    <w:p w14:paraId="2F6052A4" w14:textId="77777777" w:rsidR="003E00A3" w:rsidRPr="00D25425" w:rsidRDefault="00792FE1" w:rsidP="00082140">
      <w:pPr>
        <w:widowControl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開 始 日：</w:t>
      </w:r>
      <w:r w:rsidR="00082140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 xml:space="preserve">　</w:t>
      </w: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２０２１年１２月９日（木）１５：００～</w:t>
      </w:r>
      <w:r w:rsidR="00AE0D5D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日本連盟</w:t>
      </w: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ホームページで公開</w:t>
      </w:r>
    </w:p>
    <w:p w14:paraId="1D4F2DFB" w14:textId="77777777" w:rsidR="00082140" w:rsidRPr="00D25425" w:rsidRDefault="00792FE1" w:rsidP="00082140">
      <w:pPr>
        <w:widowControl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受講対象：</w:t>
      </w:r>
      <w:r w:rsidR="00082140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 xml:space="preserve">　</w:t>
      </w: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隊指導者、団指導者、県連盟役員および地区役員など加盟登録をする全指導者</w:t>
      </w:r>
    </w:p>
    <w:p w14:paraId="01A3A5D8" w14:textId="77777777" w:rsidR="003E00A3" w:rsidRPr="00D25425" w:rsidRDefault="00792FE1" w:rsidP="00082140">
      <w:pPr>
        <w:widowControl/>
        <w:ind w:leftChars="600" w:left="1260"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およびローバースカウト</w:t>
      </w:r>
    </w:p>
    <w:p w14:paraId="7E1DF0A9" w14:textId="77777777" w:rsidR="000F46CD" w:rsidRPr="00D25425" w:rsidRDefault="00792FE1" w:rsidP="00792FE1">
      <w:pPr>
        <w:widowControl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受講方法：</w:t>
      </w:r>
    </w:p>
    <w:p w14:paraId="5DA66F24" w14:textId="77777777" w:rsidR="000F46CD" w:rsidRPr="00D25425" w:rsidRDefault="00792FE1" w:rsidP="003E00A3">
      <w:pPr>
        <w:widowControl/>
        <w:ind w:leftChars="100" w:left="210"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１．eラーニング</w:t>
      </w:r>
      <w:r w:rsidR="000F46CD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 xml:space="preserve">　　</w:t>
      </w:r>
    </w:p>
    <w:p w14:paraId="5502A519" w14:textId="77777777" w:rsidR="00082140" w:rsidRPr="00D25425" w:rsidRDefault="000F46CD" w:rsidP="000F46CD">
      <w:pPr>
        <w:widowControl/>
        <w:ind w:leftChars="200" w:left="420" w:firstLineChars="100" w:firstLine="220"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下記</w:t>
      </w:r>
      <w:r w:rsidR="00082140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日本連盟ホームページ特設サイトの</w:t>
      </w: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URLにアクセスし指示に従い研修を受講してください。</w:t>
      </w:r>
    </w:p>
    <w:p w14:paraId="618494EF" w14:textId="77777777" w:rsidR="00792FE1" w:rsidRPr="00D25425" w:rsidRDefault="000F46CD" w:rsidP="000F46CD">
      <w:pPr>
        <w:widowControl/>
        <w:ind w:leftChars="200" w:left="420" w:firstLineChars="100" w:firstLine="220"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 xml:space="preserve">　</w:t>
      </w:r>
      <w:r w:rsidR="00792FE1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 xml:space="preserve">　 </w:t>
      </w:r>
      <w:r w:rsidR="00792FE1" w:rsidRPr="00D25425">
        <w:rPr>
          <w:rFonts w:ascii="HG丸ｺﾞｼｯｸM-PRO" w:eastAsia="HG丸ｺﾞｼｯｸM-PRO" w:hAnsi="HG丸ｺﾞｼｯｸM-PRO" w:cs="Times New Roman"/>
          <w:kern w:val="0"/>
          <w:sz w:val="22"/>
        </w:rPr>
        <w:t>https://www.scout.or.jp/member/sfh/</w:t>
      </w:r>
    </w:p>
    <w:p w14:paraId="36528165" w14:textId="77777777" w:rsidR="000F46CD" w:rsidRPr="00D25425" w:rsidRDefault="00792FE1" w:rsidP="000F46CD">
      <w:pPr>
        <w:widowControl/>
        <w:ind w:leftChars="200" w:left="420"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※</w:t>
      </w: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新規登録者用（初めて登録前研修を受講する者）と継続登録者用（昨年度受講した者）の２種類ありますので、 該当する方で研修してください。</w:t>
      </w:r>
    </w:p>
    <w:p w14:paraId="163AE11A" w14:textId="77777777" w:rsidR="000F46CD" w:rsidRPr="00D25425" w:rsidRDefault="00792FE1" w:rsidP="003E00A3">
      <w:pPr>
        <w:widowControl/>
        <w:ind w:leftChars="100" w:left="210"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２．テキスト版</w:t>
      </w:r>
      <w:r w:rsidR="000F46CD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 xml:space="preserve">　　</w:t>
      </w:r>
    </w:p>
    <w:p w14:paraId="6BDA5B04" w14:textId="77777777" w:rsidR="000F46CD" w:rsidRPr="00D25425" w:rsidRDefault="00792FE1" w:rsidP="000F46CD">
      <w:pPr>
        <w:widowControl/>
        <w:ind w:leftChars="200" w:left="420" w:firstLineChars="100" w:firstLine="220"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オンラインで受講できない方は、上記日本連盟ホームページ特設サイトよりテキスト版データをダウンロード</w:t>
      </w:r>
      <w:r w:rsidR="000F46CD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し受講してください。</w:t>
      </w:r>
    </w:p>
    <w:p w14:paraId="32E2879D" w14:textId="77777777" w:rsidR="00792FE1" w:rsidRPr="00D25425" w:rsidRDefault="00792FE1" w:rsidP="000F46CD">
      <w:pPr>
        <w:widowControl/>
        <w:ind w:leftChars="200" w:left="420"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※</w:t>
      </w: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テキスト版も新規登録者用と継続登録者用の２種類ありますので、該当する方で研修してください。</w:t>
      </w:r>
    </w:p>
    <w:p w14:paraId="37795FE3" w14:textId="77777777" w:rsidR="00792FE1" w:rsidRPr="00D25425" w:rsidRDefault="00792FE1" w:rsidP="00792FE1">
      <w:pPr>
        <w:widowControl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</w:p>
    <w:p w14:paraId="466056BD" w14:textId="77777777" w:rsidR="000F46CD" w:rsidRPr="00D25425" w:rsidRDefault="00792FE1" w:rsidP="00F36C69">
      <w:pPr>
        <w:widowControl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＜登録前研修受講の配慮＞</w:t>
      </w:r>
    </w:p>
    <w:p w14:paraId="78EC713D" w14:textId="77777777" w:rsidR="00792FE1" w:rsidRPr="00D25425" w:rsidRDefault="003E00A3" w:rsidP="003E00A3">
      <w:pPr>
        <w:widowControl/>
        <w:ind w:leftChars="200" w:left="420" w:firstLineChars="100" w:firstLine="220"/>
        <w:jc w:val="left"/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</w:pPr>
      <w:r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障がい等のあるスカウトがＲＳに上進</w:t>
      </w:r>
      <w:r w:rsidR="00792FE1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や指導者登録する際</w:t>
      </w:r>
      <w:r w:rsidR="000F46CD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に</w:t>
      </w:r>
      <w:r w:rsidR="00792FE1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所属団関係者が支援しても、登録前研修の受講が困難な場合があります。その際は、特別な配慮事項として研修を免除することとし</w:t>
      </w:r>
      <w:r w:rsidR="000F46CD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ます。</w:t>
      </w:r>
      <w:r w:rsidR="00792FE1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その際には団委員長が、所属県連盟に研修免除申請</w:t>
      </w:r>
      <w:r w:rsidR="000F46CD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（添付書式１）</w:t>
      </w:r>
      <w:r w:rsidR="00792FE1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を出して承認を得て、加盟登録手続きを実施できるように</w:t>
      </w:r>
      <w:r w:rsidR="000F46CD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してください</w:t>
      </w:r>
      <w:r w:rsidR="00792FE1" w:rsidRPr="00D25425">
        <w:rPr>
          <w:rFonts w:ascii="HG丸ｺﾞｼｯｸM-PRO" w:eastAsia="HG丸ｺﾞｼｯｸM-PRO" w:hAnsi="HG丸ｺﾞｼｯｸM-PRO" w:cs="Helvetica"/>
          <w:color w:val="000000"/>
          <w:kern w:val="0"/>
          <w:sz w:val="22"/>
        </w:rPr>
        <w:t>。</w:t>
      </w:r>
    </w:p>
    <w:sectPr w:rsidR="00792FE1" w:rsidRPr="00D25425" w:rsidSect="003E00A3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F338F" w14:textId="77777777" w:rsidR="00FF2036" w:rsidRDefault="00FF2036" w:rsidP="00AE0D5D">
      <w:r>
        <w:separator/>
      </w:r>
    </w:p>
  </w:endnote>
  <w:endnote w:type="continuationSeparator" w:id="0">
    <w:p w14:paraId="4CEE19A8" w14:textId="77777777" w:rsidR="00FF2036" w:rsidRDefault="00FF2036" w:rsidP="00AE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D15BB" w14:textId="77777777" w:rsidR="00FF2036" w:rsidRDefault="00FF2036" w:rsidP="00AE0D5D">
      <w:r>
        <w:separator/>
      </w:r>
    </w:p>
  </w:footnote>
  <w:footnote w:type="continuationSeparator" w:id="0">
    <w:p w14:paraId="5143A695" w14:textId="77777777" w:rsidR="00FF2036" w:rsidRDefault="00FF2036" w:rsidP="00AE0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E1"/>
    <w:rsid w:val="00082140"/>
    <w:rsid w:val="000F46CD"/>
    <w:rsid w:val="001E4C51"/>
    <w:rsid w:val="003E00A3"/>
    <w:rsid w:val="003F306D"/>
    <w:rsid w:val="00470239"/>
    <w:rsid w:val="00502417"/>
    <w:rsid w:val="00573D37"/>
    <w:rsid w:val="0065312C"/>
    <w:rsid w:val="006C5E43"/>
    <w:rsid w:val="00792FE1"/>
    <w:rsid w:val="00843D65"/>
    <w:rsid w:val="00AE0D5D"/>
    <w:rsid w:val="00BB7555"/>
    <w:rsid w:val="00D25425"/>
    <w:rsid w:val="00F36C69"/>
    <w:rsid w:val="00F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ACE67"/>
  <w15:docId w15:val="{28F5E475-88A0-49B9-B8F8-81B4EBC7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FE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E0D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0D5D"/>
  </w:style>
  <w:style w:type="paragraph" w:styleId="a6">
    <w:name w:val="footer"/>
    <w:basedOn w:val="a"/>
    <w:link w:val="a7"/>
    <w:uiPriority w:val="99"/>
    <w:unhideWhenUsed/>
    <w:rsid w:val="00AE0D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0D5D"/>
  </w:style>
  <w:style w:type="paragraph" w:styleId="a8">
    <w:name w:val="Date"/>
    <w:basedOn w:val="a"/>
    <w:next w:val="a"/>
    <w:link w:val="a9"/>
    <w:rsid w:val="00AE0D5D"/>
    <w:pPr>
      <w:spacing w:after="120" w:line="276" w:lineRule="auto"/>
    </w:pPr>
    <w:rPr>
      <w:rFonts w:ascii="Century" w:eastAsia="ＭＳ 明朝" w:hAnsi="Century" w:cs="Times New Roman"/>
      <w:sz w:val="24"/>
      <w:szCs w:val="20"/>
    </w:rPr>
  </w:style>
  <w:style w:type="character" w:customStyle="1" w:styleId="a9">
    <w:name w:val="日付 (文字)"/>
    <w:basedOn w:val="a0"/>
    <w:link w:val="a8"/>
    <w:rsid w:val="00AE0D5D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saitoa@scout-tochigi.jp</cp:lastModifiedBy>
  <cp:revision>3</cp:revision>
  <dcterms:created xsi:type="dcterms:W3CDTF">2021-12-21T00:51:00Z</dcterms:created>
  <dcterms:modified xsi:type="dcterms:W3CDTF">2021-12-21T06:33:00Z</dcterms:modified>
</cp:coreProperties>
</file>