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C0AC" w14:textId="2D81E97F" w:rsidR="00351DEB" w:rsidRPr="004B6CDF" w:rsidRDefault="00351DEB" w:rsidP="000872E1">
      <w:pPr>
        <w:snapToGrid w:val="0"/>
        <w:spacing w:line="320" w:lineRule="exact"/>
        <w:ind w:rightChars="118" w:right="225"/>
        <w:jc w:val="right"/>
        <w:rPr>
          <w:rFonts w:asciiTheme="minorEastAsia" w:hAnsiTheme="minorEastAsia"/>
          <w:sz w:val="20"/>
          <w:szCs w:val="20"/>
        </w:rPr>
      </w:pPr>
      <w:r w:rsidRPr="004B6CDF">
        <w:rPr>
          <w:rFonts w:asciiTheme="minorEastAsia" w:hAnsiTheme="minorEastAsia" w:hint="eastAsia"/>
          <w:sz w:val="20"/>
          <w:szCs w:val="20"/>
        </w:rPr>
        <w:t xml:space="preserve">　ＢＳ栃木第</w:t>
      </w:r>
      <w:r w:rsidR="00EA0A0B">
        <w:rPr>
          <w:rFonts w:asciiTheme="minorEastAsia" w:hAnsiTheme="minorEastAsia" w:hint="eastAsia"/>
          <w:sz w:val="20"/>
          <w:szCs w:val="20"/>
        </w:rPr>
        <w:t>10</w:t>
      </w:r>
      <w:r w:rsidR="004B4AB1">
        <w:rPr>
          <w:rFonts w:asciiTheme="minorEastAsia" w:hAnsiTheme="minorEastAsia" w:hint="eastAsia"/>
          <w:sz w:val="20"/>
          <w:szCs w:val="20"/>
        </w:rPr>
        <w:t>9</w:t>
      </w:r>
      <w:r w:rsidRPr="004B6CDF">
        <w:rPr>
          <w:rFonts w:asciiTheme="minorEastAsia" w:hAnsiTheme="minorEastAsia" w:hint="eastAsia"/>
          <w:sz w:val="20"/>
          <w:szCs w:val="20"/>
        </w:rPr>
        <w:t>号</w:t>
      </w:r>
      <w:r w:rsidR="00D4590F" w:rsidRPr="004B6CDF">
        <w:rPr>
          <w:rFonts w:asciiTheme="minorEastAsia" w:hAnsiTheme="minorEastAsia" w:hint="eastAsia"/>
          <w:sz w:val="20"/>
          <w:szCs w:val="20"/>
        </w:rPr>
        <w:t xml:space="preserve">　</w:t>
      </w:r>
      <w:r w:rsidR="006A163A" w:rsidRPr="004B6CDF">
        <w:rPr>
          <w:rFonts w:asciiTheme="minorEastAsia" w:hAnsiTheme="minorEastAsia" w:hint="eastAsia"/>
          <w:sz w:val="20"/>
          <w:szCs w:val="20"/>
        </w:rPr>
        <w:t xml:space="preserve">　</w:t>
      </w:r>
      <w:r w:rsidR="00727733" w:rsidRPr="004B6CDF">
        <w:rPr>
          <w:rFonts w:asciiTheme="minorEastAsia" w:hAnsiTheme="minorEastAsia" w:hint="eastAsia"/>
          <w:sz w:val="20"/>
          <w:szCs w:val="20"/>
        </w:rPr>
        <w:t xml:space="preserve">　　　　　　　　　　　　　　　　　　　　　　　</w:t>
      </w:r>
      <w:r w:rsidRPr="004B6CDF">
        <w:rPr>
          <w:rFonts w:asciiTheme="minorEastAsia" w:hAnsiTheme="minorEastAsia" w:hint="eastAsia"/>
          <w:sz w:val="20"/>
          <w:szCs w:val="20"/>
        </w:rPr>
        <w:t xml:space="preserve">　　　　　　　　　　　　　　　</w:t>
      </w:r>
      <w:r w:rsidR="002D23DC" w:rsidRPr="004B6CDF">
        <w:rPr>
          <w:rFonts w:asciiTheme="minorEastAsia" w:hAnsiTheme="minorEastAsia" w:hint="eastAsia"/>
          <w:sz w:val="20"/>
          <w:szCs w:val="20"/>
        </w:rPr>
        <w:t xml:space="preserve">　　</w:t>
      </w:r>
      <w:r w:rsidR="006819F8" w:rsidRPr="004B6CDF">
        <w:rPr>
          <w:rFonts w:asciiTheme="minorEastAsia" w:hAnsiTheme="minorEastAsia" w:hint="eastAsia"/>
          <w:sz w:val="20"/>
          <w:szCs w:val="20"/>
        </w:rPr>
        <w:t>令和</w:t>
      </w:r>
      <w:r w:rsidR="002050B0">
        <w:rPr>
          <w:rFonts w:asciiTheme="minorEastAsia" w:hAnsiTheme="minorEastAsia" w:hint="eastAsia"/>
          <w:sz w:val="20"/>
          <w:szCs w:val="20"/>
        </w:rPr>
        <w:t>４</w:t>
      </w:r>
      <w:r w:rsidR="006819F8" w:rsidRPr="004B6CDF">
        <w:rPr>
          <w:rFonts w:asciiTheme="minorEastAsia" w:hAnsiTheme="minorEastAsia" w:hint="eastAsia"/>
          <w:sz w:val="20"/>
          <w:szCs w:val="20"/>
        </w:rPr>
        <w:t>年</w:t>
      </w:r>
      <w:r w:rsidR="002050B0">
        <w:rPr>
          <w:rFonts w:asciiTheme="minorEastAsia" w:hAnsiTheme="minorEastAsia" w:hint="eastAsia"/>
          <w:sz w:val="20"/>
          <w:szCs w:val="20"/>
        </w:rPr>
        <w:t>１</w:t>
      </w:r>
      <w:r w:rsidR="00181FA7" w:rsidRPr="004B6CDF">
        <w:rPr>
          <w:rFonts w:asciiTheme="minorEastAsia" w:hAnsiTheme="minorEastAsia" w:hint="eastAsia"/>
          <w:sz w:val="20"/>
          <w:szCs w:val="20"/>
        </w:rPr>
        <w:t>月</w:t>
      </w:r>
      <w:r w:rsidR="00316636" w:rsidRPr="004B6CDF">
        <w:rPr>
          <w:rFonts w:asciiTheme="minorEastAsia" w:hAnsiTheme="minorEastAsia" w:hint="eastAsia"/>
          <w:sz w:val="20"/>
          <w:szCs w:val="20"/>
        </w:rPr>
        <w:t>2</w:t>
      </w:r>
      <w:r w:rsidR="00A16852" w:rsidRPr="004B6CDF">
        <w:rPr>
          <w:rFonts w:asciiTheme="minorEastAsia" w:hAnsiTheme="minorEastAsia" w:hint="eastAsia"/>
          <w:sz w:val="20"/>
          <w:szCs w:val="20"/>
        </w:rPr>
        <w:t>4</w:t>
      </w:r>
      <w:r w:rsidRPr="004B6CDF">
        <w:rPr>
          <w:rFonts w:asciiTheme="minorEastAsia" w:hAnsiTheme="minorEastAsia" w:hint="eastAsia"/>
          <w:sz w:val="20"/>
          <w:szCs w:val="20"/>
        </w:rPr>
        <w:t>日</w:t>
      </w:r>
      <w:r w:rsidR="006A163A" w:rsidRPr="004B6CDF">
        <w:rPr>
          <w:rFonts w:asciiTheme="minorEastAsia" w:hAnsiTheme="minorEastAsia" w:hint="eastAsia"/>
          <w:sz w:val="20"/>
          <w:szCs w:val="20"/>
        </w:rPr>
        <w:t xml:space="preserve">　</w:t>
      </w:r>
    </w:p>
    <w:p w14:paraId="3B6A3DDB" w14:textId="77777777" w:rsidR="001B1E40" w:rsidRPr="004B6CDF" w:rsidRDefault="001B1E40" w:rsidP="000872E1">
      <w:pPr>
        <w:snapToGrid w:val="0"/>
        <w:spacing w:line="320" w:lineRule="exact"/>
        <w:jc w:val="right"/>
        <w:rPr>
          <w:rFonts w:asciiTheme="minorEastAsia" w:hAnsiTheme="minorEastAsia"/>
          <w:sz w:val="20"/>
          <w:szCs w:val="20"/>
        </w:rPr>
      </w:pPr>
    </w:p>
    <w:p w14:paraId="75D3DD50" w14:textId="77777777" w:rsidR="00284F68" w:rsidRPr="004B6CDF" w:rsidRDefault="00351DEB" w:rsidP="000872E1">
      <w:pPr>
        <w:snapToGrid w:val="0"/>
        <w:spacing w:line="320" w:lineRule="exact"/>
        <w:ind w:leftChars="135" w:left="258"/>
        <w:rPr>
          <w:rFonts w:asciiTheme="minorEastAsia" w:hAnsiTheme="minorEastAsia"/>
          <w:sz w:val="20"/>
          <w:szCs w:val="20"/>
        </w:rPr>
      </w:pPr>
      <w:r w:rsidRPr="004B6CDF">
        <w:rPr>
          <w:rFonts w:asciiTheme="minorEastAsia" w:hAnsiTheme="minorEastAsia" w:hint="eastAsia"/>
          <w:sz w:val="20"/>
          <w:szCs w:val="20"/>
        </w:rPr>
        <w:t>団委員長</w:t>
      </w:r>
      <w:r w:rsidR="009121B8" w:rsidRPr="004B6CDF">
        <w:rPr>
          <w:rFonts w:asciiTheme="minorEastAsia" w:hAnsiTheme="minorEastAsia" w:hint="eastAsia"/>
          <w:sz w:val="20"/>
          <w:szCs w:val="20"/>
        </w:rPr>
        <w:t xml:space="preserve">　様</w:t>
      </w:r>
    </w:p>
    <w:p w14:paraId="5BDE2F56" w14:textId="77777777" w:rsidR="001B1E40" w:rsidRPr="004B6CDF" w:rsidRDefault="001B1E40" w:rsidP="000872E1">
      <w:pPr>
        <w:snapToGrid w:val="0"/>
        <w:spacing w:line="320" w:lineRule="exact"/>
        <w:rPr>
          <w:rFonts w:asciiTheme="minorEastAsia" w:hAnsiTheme="minorEastAsia"/>
          <w:sz w:val="20"/>
          <w:szCs w:val="20"/>
        </w:rPr>
      </w:pPr>
    </w:p>
    <w:p w14:paraId="301D7B4C" w14:textId="2BFB48DF" w:rsidR="009F3C7F" w:rsidRPr="004B6CDF" w:rsidRDefault="009F3C7F" w:rsidP="000872E1">
      <w:pPr>
        <w:snapToGrid w:val="0"/>
        <w:spacing w:line="320" w:lineRule="exact"/>
        <w:ind w:leftChars="2226" w:left="4249" w:right="707" w:firstLineChars="300" w:firstLine="543"/>
        <w:jc w:val="left"/>
        <w:rPr>
          <w:rFonts w:asciiTheme="minorEastAsia" w:hAnsiTheme="minorEastAsia"/>
          <w:sz w:val="20"/>
          <w:szCs w:val="20"/>
        </w:rPr>
      </w:pPr>
      <w:r w:rsidRPr="004B6CDF">
        <w:rPr>
          <w:rFonts w:asciiTheme="minorEastAsia" w:hAnsiTheme="minorEastAsia" w:hint="eastAsia"/>
          <w:sz w:val="20"/>
          <w:szCs w:val="20"/>
        </w:rPr>
        <w:t>公益財団法人日本ボーイスカウト栃木県連盟</w:t>
      </w:r>
    </w:p>
    <w:p w14:paraId="760FDF1C" w14:textId="15ADCD13" w:rsidR="009F3C7F" w:rsidRPr="004B6CDF" w:rsidRDefault="009F3C7F" w:rsidP="000872E1">
      <w:pPr>
        <w:snapToGrid w:val="0"/>
        <w:spacing w:line="320" w:lineRule="exact"/>
        <w:ind w:leftChars="2374" w:left="4532" w:right="-1" w:firstLine="791"/>
        <w:jc w:val="left"/>
        <w:rPr>
          <w:rFonts w:asciiTheme="minorEastAsia" w:hAnsiTheme="minorEastAsia"/>
          <w:sz w:val="20"/>
          <w:szCs w:val="20"/>
        </w:rPr>
      </w:pPr>
      <w:r w:rsidRPr="004B6CDF">
        <w:rPr>
          <w:rFonts w:asciiTheme="minorEastAsia" w:hAnsiTheme="minorEastAsia" w:hint="eastAsia"/>
          <w:sz w:val="20"/>
          <w:szCs w:val="20"/>
        </w:rPr>
        <w:t>理 事</w:t>
      </w:r>
      <w:r w:rsidRPr="004B6CDF">
        <w:rPr>
          <w:rFonts w:asciiTheme="minorEastAsia" w:hAnsiTheme="minorEastAsia"/>
          <w:sz w:val="20"/>
          <w:szCs w:val="20"/>
        </w:rPr>
        <w:t xml:space="preserve"> </w:t>
      </w:r>
      <w:r w:rsidRPr="004B6CDF">
        <w:rPr>
          <w:rFonts w:asciiTheme="minorEastAsia" w:hAnsiTheme="minorEastAsia" w:hint="eastAsia"/>
          <w:sz w:val="20"/>
          <w:szCs w:val="20"/>
        </w:rPr>
        <w:t>長</w:t>
      </w:r>
      <w:r w:rsidR="00A16852" w:rsidRPr="004B6CDF">
        <w:rPr>
          <w:rFonts w:asciiTheme="minorEastAsia" w:hAnsiTheme="minorEastAsia"/>
          <w:sz w:val="20"/>
          <w:szCs w:val="20"/>
        </w:rPr>
        <w:tab/>
      </w:r>
      <w:r w:rsidR="002050B0">
        <w:rPr>
          <w:rFonts w:asciiTheme="minorEastAsia" w:hAnsiTheme="minorEastAsia" w:hint="eastAsia"/>
          <w:sz w:val="20"/>
          <w:szCs w:val="20"/>
        </w:rPr>
        <w:t xml:space="preserve">　</w:t>
      </w:r>
      <w:r w:rsidRPr="004B6CDF">
        <w:rPr>
          <w:rFonts w:asciiTheme="minorEastAsia" w:hAnsiTheme="minorEastAsia" w:hint="eastAsia"/>
          <w:sz w:val="20"/>
          <w:szCs w:val="20"/>
        </w:rPr>
        <w:t>白</w:t>
      </w:r>
      <w:r w:rsidR="00CF2982" w:rsidRPr="004B6CDF">
        <w:rPr>
          <w:rFonts w:asciiTheme="minorEastAsia" w:hAnsiTheme="minorEastAsia" w:hint="eastAsia"/>
          <w:sz w:val="20"/>
          <w:szCs w:val="20"/>
        </w:rPr>
        <w:t>澤</w:t>
      </w:r>
      <w:r w:rsidR="00A16852" w:rsidRPr="004B6CDF">
        <w:rPr>
          <w:rFonts w:asciiTheme="minorEastAsia" w:hAnsiTheme="minorEastAsia" w:hint="eastAsia"/>
          <w:sz w:val="20"/>
          <w:szCs w:val="20"/>
        </w:rPr>
        <w:t xml:space="preserve">　</w:t>
      </w:r>
      <w:r w:rsidRPr="004B6CDF">
        <w:rPr>
          <w:rFonts w:asciiTheme="minorEastAsia" w:hAnsiTheme="minorEastAsia" w:hint="eastAsia"/>
          <w:sz w:val="20"/>
          <w:szCs w:val="20"/>
        </w:rPr>
        <w:t>嘉宏 (公印省略)</w:t>
      </w:r>
      <w:r w:rsidR="00C86613" w:rsidRPr="004B6CDF">
        <w:rPr>
          <w:rFonts w:asciiTheme="minorEastAsia" w:hAnsiTheme="minorEastAsia" w:hint="eastAsia"/>
          <w:sz w:val="20"/>
          <w:szCs w:val="20"/>
        </w:rPr>
        <w:t xml:space="preserve">　</w:t>
      </w:r>
    </w:p>
    <w:p w14:paraId="6227619C" w14:textId="47A113EA" w:rsidR="00CF2982" w:rsidRPr="004B6CDF" w:rsidRDefault="00CF2982" w:rsidP="000872E1">
      <w:pPr>
        <w:snapToGrid w:val="0"/>
        <w:spacing w:line="320" w:lineRule="exact"/>
        <w:ind w:leftChars="2374" w:left="4532" w:right="-1" w:firstLine="791"/>
        <w:jc w:val="left"/>
        <w:rPr>
          <w:rFonts w:asciiTheme="minorEastAsia" w:hAnsiTheme="minorEastAsia"/>
          <w:sz w:val="20"/>
          <w:szCs w:val="20"/>
        </w:rPr>
      </w:pPr>
      <w:r w:rsidRPr="004B6CDF">
        <w:rPr>
          <w:rFonts w:asciiTheme="minorEastAsia" w:hAnsiTheme="minorEastAsia" w:hint="eastAsia"/>
          <w:sz w:val="20"/>
          <w:szCs w:val="20"/>
        </w:rPr>
        <w:t>コミッショナー</w:t>
      </w:r>
      <w:r w:rsidR="002050B0">
        <w:rPr>
          <w:rFonts w:asciiTheme="minorEastAsia" w:hAnsiTheme="minorEastAsia"/>
          <w:sz w:val="20"/>
          <w:szCs w:val="20"/>
        </w:rPr>
        <w:tab/>
      </w:r>
      <w:r w:rsidR="002050B0">
        <w:rPr>
          <w:rFonts w:asciiTheme="minorEastAsia" w:hAnsiTheme="minorEastAsia" w:hint="eastAsia"/>
          <w:sz w:val="20"/>
          <w:szCs w:val="20"/>
        </w:rPr>
        <w:t xml:space="preserve">　</w:t>
      </w:r>
      <w:r w:rsidRPr="004B6CDF">
        <w:rPr>
          <w:rFonts w:asciiTheme="minorEastAsia" w:hAnsiTheme="minorEastAsia" w:hint="eastAsia"/>
          <w:sz w:val="20"/>
          <w:szCs w:val="20"/>
        </w:rPr>
        <w:t>中村</w:t>
      </w:r>
      <w:r w:rsidR="00A16852" w:rsidRPr="004B6CDF">
        <w:rPr>
          <w:rFonts w:asciiTheme="minorEastAsia" w:hAnsiTheme="minorEastAsia" w:hint="eastAsia"/>
          <w:sz w:val="20"/>
          <w:szCs w:val="20"/>
        </w:rPr>
        <w:t xml:space="preserve">　</w:t>
      </w:r>
      <w:r w:rsidRPr="004B6CDF">
        <w:rPr>
          <w:rFonts w:asciiTheme="minorEastAsia" w:hAnsiTheme="minorEastAsia" w:hint="eastAsia"/>
          <w:sz w:val="20"/>
          <w:szCs w:val="20"/>
        </w:rPr>
        <w:t>利久 (公印省略)</w:t>
      </w:r>
      <w:r w:rsidR="00C86613" w:rsidRPr="004B6CDF">
        <w:rPr>
          <w:rFonts w:asciiTheme="minorEastAsia" w:hAnsiTheme="minorEastAsia" w:hint="eastAsia"/>
          <w:sz w:val="20"/>
          <w:szCs w:val="20"/>
        </w:rPr>
        <w:t xml:space="preserve">　</w:t>
      </w:r>
    </w:p>
    <w:p w14:paraId="4E63C15D" w14:textId="77777777" w:rsidR="00EC4CF5" w:rsidRPr="004B6CDF" w:rsidRDefault="00EC4CF5" w:rsidP="000872E1">
      <w:pPr>
        <w:snapToGrid w:val="0"/>
        <w:spacing w:line="320" w:lineRule="exact"/>
        <w:outlineLvl w:val="0"/>
        <w:rPr>
          <w:rFonts w:asciiTheme="minorEastAsia" w:hAnsiTheme="minorEastAsia"/>
          <w:sz w:val="20"/>
          <w:szCs w:val="20"/>
        </w:rPr>
      </w:pPr>
    </w:p>
    <w:p w14:paraId="67D4AC1A" w14:textId="795A363D" w:rsidR="00217B05" w:rsidRPr="004B6CDF" w:rsidRDefault="00217B05" w:rsidP="000872E1">
      <w:pPr>
        <w:snapToGrid w:val="0"/>
        <w:spacing w:line="320" w:lineRule="exact"/>
        <w:ind w:firstLineChars="200" w:firstLine="404"/>
        <w:outlineLvl w:val="0"/>
        <w:rPr>
          <w:rFonts w:asciiTheme="majorEastAsia" w:eastAsiaTheme="majorEastAsia" w:hAnsiTheme="majorEastAsia"/>
          <w:b/>
          <w:bCs/>
          <w:sz w:val="22"/>
        </w:rPr>
      </w:pPr>
      <w:r w:rsidRPr="004B6CDF">
        <w:rPr>
          <w:rFonts w:asciiTheme="majorEastAsia" w:eastAsiaTheme="majorEastAsia" w:hAnsiTheme="majorEastAsia" w:hint="eastAsia"/>
          <w:b/>
          <w:bCs/>
          <w:sz w:val="22"/>
        </w:rPr>
        <w:t>新型コロナウイルス感染症に係る</w:t>
      </w:r>
      <w:r w:rsidR="00C20B41" w:rsidRPr="00C20B41">
        <w:rPr>
          <w:rFonts w:asciiTheme="majorEastAsia" w:eastAsiaTheme="majorEastAsia" w:hAnsiTheme="majorEastAsia" w:hint="eastAsia"/>
          <w:b/>
          <w:bCs/>
          <w:sz w:val="22"/>
        </w:rPr>
        <w:t>「まん延防止等重点処置」</w:t>
      </w:r>
      <w:r w:rsidRPr="004B6CDF">
        <w:rPr>
          <w:rFonts w:asciiTheme="majorEastAsia" w:eastAsiaTheme="majorEastAsia" w:hAnsiTheme="majorEastAsia" w:hint="eastAsia"/>
          <w:b/>
          <w:bCs/>
          <w:sz w:val="22"/>
        </w:rPr>
        <w:t>への対応について</w:t>
      </w:r>
    </w:p>
    <w:p w14:paraId="1BFE30D4" w14:textId="4E6A7F26" w:rsidR="001B1E40" w:rsidRPr="004B6CDF" w:rsidRDefault="001B1E40" w:rsidP="000872E1">
      <w:pPr>
        <w:snapToGrid w:val="0"/>
        <w:spacing w:line="320" w:lineRule="exact"/>
        <w:ind w:firstLineChars="300" w:firstLine="545"/>
        <w:jc w:val="center"/>
        <w:rPr>
          <w:rFonts w:asciiTheme="minorEastAsia" w:hAnsiTheme="minorEastAsia"/>
          <w:b/>
          <w:sz w:val="20"/>
          <w:szCs w:val="20"/>
        </w:rPr>
      </w:pPr>
    </w:p>
    <w:p w14:paraId="1D0C3C3E" w14:textId="47F02D1E" w:rsidR="00493BF3" w:rsidRPr="000872E1" w:rsidRDefault="00D35AA8" w:rsidP="000872E1">
      <w:pPr>
        <w:snapToGrid w:val="0"/>
        <w:spacing w:line="320" w:lineRule="exact"/>
        <w:ind w:firstLineChars="100" w:firstLine="201"/>
        <w:rPr>
          <w:rFonts w:asciiTheme="minorEastAsia" w:hAnsiTheme="minorEastAsia" w:cs="Segoe UI Symbol"/>
          <w:sz w:val="22"/>
        </w:rPr>
      </w:pPr>
      <w:r w:rsidRPr="000872E1">
        <w:rPr>
          <w:rFonts w:asciiTheme="minorEastAsia" w:hAnsiTheme="minorEastAsia" w:cs="Segoe UI Symbol" w:hint="eastAsia"/>
          <w:sz w:val="22"/>
        </w:rPr>
        <w:t>新聞でも報道されておりますように、</w:t>
      </w:r>
      <w:r w:rsidR="00FA280E" w:rsidRPr="000872E1">
        <w:rPr>
          <w:rFonts w:asciiTheme="minorEastAsia" w:hAnsiTheme="minorEastAsia" w:cs="Segoe UI Symbol" w:hint="eastAsia"/>
          <w:sz w:val="22"/>
        </w:rPr>
        <w:t>新型コロナウイルスの感染急拡大を受け、栃木県は１月21日（金）</w:t>
      </w:r>
      <w:r w:rsidR="00AE7418" w:rsidRPr="000872E1">
        <w:rPr>
          <w:rFonts w:asciiTheme="minorEastAsia" w:hAnsiTheme="minorEastAsia" w:cs="Segoe UI Symbol" w:hint="eastAsia"/>
          <w:sz w:val="22"/>
        </w:rPr>
        <w:t>、県内全域を対象地域として、</w:t>
      </w:r>
      <w:r w:rsidR="00FA280E" w:rsidRPr="000872E1">
        <w:rPr>
          <w:rFonts w:asciiTheme="minorEastAsia" w:hAnsiTheme="minorEastAsia" w:cs="Segoe UI Symbol" w:hint="eastAsia"/>
          <w:sz w:val="22"/>
        </w:rPr>
        <w:t>「まん延防止等重点措置」の適用を政府に要請し</w:t>
      </w:r>
      <w:r w:rsidR="00FA250C" w:rsidRPr="000872E1">
        <w:rPr>
          <w:rFonts w:asciiTheme="minorEastAsia" w:hAnsiTheme="minorEastAsia" w:cs="Segoe UI Symbol" w:hint="eastAsia"/>
          <w:sz w:val="22"/>
        </w:rPr>
        <w:t>ました。</w:t>
      </w:r>
    </w:p>
    <w:p w14:paraId="420F1DB5" w14:textId="14B273AC" w:rsidR="00104A31" w:rsidRPr="000872E1" w:rsidRDefault="009944AD" w:rsidP="000872E1">
      <w:pPr>
        <w:snapToGrid w:val="0"/>
        <w:spacing w:line="320" w:lineRule="exact"/>
        <w:ind w:firstLineChars="100" w:firstLine="201"/>
        <w:rPr>
          <w:rFonts w:asciiTheme="minorEastAsia" w:hAnsiTheme="minorEastAsia" w:cs="Segoe UI Symbol"/>
          <w:sz w:val="22"/>
        </w:rPr>
      </w:pPr>
      <w:r w:rsidRPr="000872E1">
        <w:rPr>
          <w:rFonts w:asciiTheme="minorEastAsia" w:hAnsiTheme="minorEastAsia" w:cs="Segoe UI Symbol" w:hint="eastAsia"/>
          <w:sz w:val="22"/>
        </w:rPr>
        <w:t>県教委によると、県内公立学校では３学期以降、延べ118校が休校や学級・学年閉鎖となって</w:t>
      </w:r>
      <w:r w:rsidR="00913538" w:rsidRPr="000872E1">
        <w:rPr>
          <w:rFonts w:asciiTheme="minorEastAsia" w:hAnsiTheme="minorEastAsia" w:cs="Segoe UI Symbol" w:hint="eastAsia"/>
          <w:sz w:val="22"/>
        </w:rPr>
        <w:t>おり、</w:t>
      </w:r>
      <w:r w:rsidRPr="000872E1">
        <w:rPr>
          <w:rFonts w:asciiTheme="minorEastAsia" w:hAnsiTheme="minorEastAsia" w:cs="Segoe UI Symbol" w:hint="eastAsia"/>
          <w:sz w:val="22"/>
        </w:rPr>
        <w:t>県立学校では感染状況に応じて時差登校や短縮授業、分散登校などを実施</w:t>
      </w:r>
      <w:r w:rsidR="00913538" w:rsidRPr="000872E1">
        <w:rPr>
          <w:rFonts w:asciiTheme="minorEastAsia" w:hAnsiTheme="minorEastAsia" w:cs="Segoe UI Symbol" w:hint="eastAsia"/>
          <w:sz w:val="22"/>
        </w:rPr>
        <w:t>しているほか、22日（土）から大会などを除き部活動を原則中止とすることなども決め</w:t>
      </w:r>
      <w:r w:rsidR="00104A31" w:rsidRPr="000872E1">
        <w:rPr>
          <w:rFonts w:asciiTheme="minorEastAsia" w:hAnsiTheme="minorEastAsia" w:cs="Segoe UI Symbol" w:hint="eastAsia"/>
          <w:sz w:val="22"/>
        </w:rPr>
        <w:t>、</w:t>
      </w:r>
      <w:r w:rsidRPr="000872E1">
        <w:rPr>
          <w:rFonts w:asciiTheme="minorEastAsia" w:hAnsiTheme="minorEastAsia" w:cs="Segoe UI Symbol" w:hint="eastAsia"/>
          <w:sz w:val="22"/>
        </w:rPr>
        <w:t>市町教委にも同様の対応を求め</w:t>
      </w:r>
      <w:r w:rsidR="00104A31" w:rsidRPr="000872E1">
        <w:rPr>
          <w:rFonts w:asciiTheme="minorEastAsia" w:hAnsiTheme="minorEastAsia" w:cs="Segoe UI Symbol" w:hint="eastAsia"/>
          <w:sz w:val="22"/>
        </w:rPr>
        <w:t>ています。</w:t>
      </w:r>
    </w:p>
    <w:p w14:paraId="0B8B4181" w14:textId="7E99DEDB" w:rsidR="00F4077A" w:rsidRPr="000872E1" w:rsidRDefault="00493BF3" w:rsidP="000872E1">
      <w:pPr>
        <w:snapToGrid w:val="0"/>
        <w:spacing w:line="320" w:lineRule="exact"/>
        <w:ind w:firstLineChars="100" w:firstLine="201"/>
        <w:rPr>
          <w:rFonts w:asciiTheme="minorEastAsia" w:hAnsiTheme="minorEastAsia" w:cs="Segoe UI Symbol"/>
          <w:sz w:val="22"/>
        </w:rPr>
      </w:pPr>
      <w:r w:rsidRPr="000872E1">
        <w:rPr>
          <w:rFonts w:asciiTheme="minorEastAsia" w:hAnsiTheme="minorEastAsia" w:cs="Segoe UI Symbol" w:hint="eastAsia"/>
          <w:sz w:val="22"/>
        </w:rPr>
        <w:t>各団</w:t>
      </w:r>
      <w:r w:rsidR="003016EC" w:rsidRPr="000872E1">
        <w:rPr>
          <w:rFonts w:asciiTheme="minorEastAsia" w:hAnsiTheme="minorEastAsia" w:cs="Segoe UI Symbol" w:hint="eastAsia"/>
          <w:sz w:val="22"/>
        </w:rPr>
        <w:t>のスカウト活動</w:t>
      </w:r>
      <w:r w:rsidR="00EE3B58" w:rsidRPr="000872E1">
        <w:rPr>
          <w:rFonts w:asciiTheme="minorEastAsia" w:hAnsiTheme="minorEastAsia" w:cs="Segoe UI Symbol" w:hint="eastAsia"/>
          <w:sz w:val="22"/>
        </w:rPr>
        <w:t>については、</w:t>
      </w:r>
      <w:r w:rsidR="008F004E" w:rsidRPr="000872E1">
        <w:rPr>
          <w:rFonts w:asciiTheme="minorEastAsia" w:hAnsiTheme="minorEastAsia" w:cs="Segoe UI Symbol" w:hint="eastAsia"/>
          <w:sz w:val="22"/>
        </w:rPr>
        <w:t xml:space="preserve">日本連盟の「スカウト活動における新型コロナウイルス感染拡大予防ガイドライン　</w:t>
      </w:r>
      <w:r w:rsidR="008F004E" w:rsidRPr="000872E1">
        <w:rPr>
          <w:rFonts w:asciiTheme="minorEastAsia" w:hAnsiTheme="minorEastAsia" w:cs="Segoe UI Symbol"/>
          <w:sz w:val="22"/>
        </w:rPr>
        <w:t>2020.11.22 ver03.1</w:t>
      </w:r>
      <w:r w:rsidR="008F004E" w:rsidRPr="000872E1">
        <w:rPr>
          <w:rFonts w:asciiTheme="minorEastAsia" w:hAnsiTheme="minorEastAsia" w:cs="Segoe UI Symbol" w:hint="eastAsia"/>
          <w:sz w:val="22"/>
        </w:rPr>
        <w:t>」</w:t>
      </w:r>
      <w:r w:rsidR="0029322B" w:rsidRPr="000872E1">
        <w:rPr>
          <w:rFonts w:asciiTheme="minorEastAsia" w:hAnsiTheme="minorEastAsia" w:cs="Segoe UI Symbol" w:hint="eastAsia"/>
          <w:sz w:val="22"/>
        </w:rPr>
        <w:t>や</w:t>
      </w:r>
      <w:r w:rsidR="001047A5" w:rsidRPr="000872E1">
        <w:rPr>
          <w:rFonts w:asciiTheme="minorEastAsia" w:hAnsiTheme="minorEastAsia" w:cs="Segoe UI Symbol" w:hint="eastAsia"/>
          <w:sz w:val="22"/>
        </w:rPr>
        <w:t>、</w:t>
      </w:r>
      <w:r w:rsidR="0029322B" w:rsidRPr="000872E1">
        <w:rPr>
          <w:rFonts w:asciiTheme="minorEastAsia" w:hAnsiTheme="minorEastAsia" w:cs="Segoe UI Symbol" w:hint="eastAsia"/>
          <w:sz w:val="22"/>
        </w:rPr>
        <w:t>県連盟の</w:t>
      </w:r>
      <w:r w:rsidR="00D77141" w:rsidRPr="000872E1">
        <w:rPr>
          <w:rFonts w:asciiTheme="minorEastAsia" w:hAnsiTheme="minorEastAsia" w:cs="Segoe UI Symbol" w:hint="eastAsia"/>
          <w:sz w:val="22"/>
        </w:rPr>
        <w:t>下記</w:t>
      </w:r>
      <w:r w:rsidR="0029322B" w:rsidRPr="000872E1">
        <w:rPr>
          <w:rFonts w:asciiTheme="minorEastAsia" w:hAnsiTheme="minorEastAsia" w:cs="Segoe UI Symbol" w:hint="eastAsia"/>
          <w:sz w:val="22"/>
        </w:rPr>
        <w:t>通知</w:t>
      </w:r>
      <w:r w:rsidR="00D77141" w:rsidRPr="000872E1">
        <w:rPr>
          <w:rFonts w:asciiTheme="minorEastAsia" w:hAnsiTheme="minorEastAsia" w:cs="Segoe UI Symbol" w:hint="eastAsia"/>
          <w:sz w:val="22"/>
        </w:rPr>
        <w:t>等</w:t>
      </w:r>
      <w:r w:rsidR="0029322B" w:rsidRPr="000872E1">
        <w:rPr>
          <w:rFonts w:asciiTheme="minorEastAsia" w:hAnsiTheme="minorEastAsia" w:cs="Segoe UI Symbol" w:hint="eastAsia"/>
          <w:sz w:val="22"/>
        </w:rPr>
        <w:t>を再確認</w:t>
      </w:r>
      <w:r w:rsidR="003E3D16" w:rsidRPr="000872E1">
        <w:rPr>
          <w:rFonts w:asciiTheme="minorEastAsia" w:hAnsiTheme="minorEastAsia" w:cs="Segoe UI Symbol" w:hint="eastAsia"/>
          <w:sz w:val="22"/>
        </w:rPr>
        <w:t>していただ</w:t>
      </w:r>
      <w:r w:rsidR="003016EC" w:rsidRPr="000872E1">
        <w:rPr>
          <w:rFonts w:asciiTheme="minorEastAsia" w:hAnsiTheme="minorEastAsia" w:cs="Segoe UI Symbol" w:hint="eastAsia"/>
          <w:sz w:val="22"/>
        </w:rPr>
        <w:t>き</w:t>
      </w:r>
      <w:r w:rsidR="0029322B" w:rsidRPr="000872E1">
        <w:rPr>
          <w:rFonts w:asciiTheme="minorEastAsia" w:hAnsiTheme="minorEastAsia" w:cs="Segoe UI Symbol" w:hint="eastAsia"/>
          <w:sz w:val="22"/>
        </w:rPr>
        <w:t>、</w:t>
      </w:r>
      <w:r w:rsidR="003E3D16" w:rsidRPr="000872E1">
        <w:rPr>
          <w:rFonts w:asciiTheme="minorEastAsia" w:hAnsiTheme="minorEastAsia" w:cs="Segoe UI Symbol" w:hint="eastAsia"/>
          <w:sz w:val="22"/>
        </w:rPr>
        <w:t>新型コロナウイルス「オミクロン株」の感染拡大の特徴であるワクチンの未接種の</w:t>
      </w:r>
      <w:r w:rsidR="003E3D16" w:rsidRPr="000872E1">
        <w:rPr>
          <w:rFonts w:asciiTheme="minorEastAsia" w:hAnsiTheme="minorEastAsia" w:cs="Segoe UI Symbol" w:hint="eastAsia"/>
          <w:b/>
          <w:bCs/>
          <w:sz w:val="22"/>
          <w:u w:val="single"/>
        </w:rPr>
        <w:t>「子どもたちへの感染」が問題となっていることも考慮の上</w:t>
      </w:r>
      <w:r w:rsidR="003E3D16" w:rsidRPr="000872E1">
        <w:rPr>
          <w:rFonts w:asciiTheme="minorEastAsia" w:hAnsiTheme="minorEastAsia" w:cs="Segoe UI Symbol" w:hint="eastAsia"/>
          <w:sz w:val="22"/>
        </w:rPr>
        <w:t>、</w:t>
      </w:r>
      <w:r w:rsidR="00F4077A" w:rsidRPr="000872E1">
        <w:rPr>
          <w:rFonts w:asciiTheme="minorEastAsia" w:hAnsiTheme="minorEastAsia" w:cs="Segoe UI Symbol" w:hint="eastAsia"/>
          <w:sz w:val="22"/>
        </w:rPr>
        <w:t>地域の感染状況を考慮した</w:t>
      </w:r>
      <w:r w:rsidR="0029322B" w:rsidRPr="000872E1">
        <w:rPr>
          <w:rFonts w:asciiTheme="minorEastAsia" w:hAnsiTheme="minorEastAsia" w:cs="Segoe UI Symbol" w:hint="eastAsia"/>
          <w:sz w:val="22"/>
        </w:rPr>
        <w:t>適切な対応をよろしくお願いします。</w:t>
      </w:r>
    </w:p>
    <w:p w14:paraId="41E37DF3" w14:textId="502C35AC" w:rsidR="0014331D" w:rsidRPr="000872E1" w:rsidRDefault="0014331D" w:rsidP="000872E1">
      <w:pPr>
        <w:snapToGrid w:val="0"/>
        <w:spacing w:line="320" w:lineRule="exact"/>
        <w:ind w:firstLineChars="100" w:firstLine="201"/>
        <w:rPr>
          <w:rFonts w:asciiTheme="minorEastAsia" w:hAnsiTheme="minorEastAsia" w:cs="Segoe UI Symbol"/>
          <w:sz w:val="22"/>
        </w:rPr>
      </w:pPr>
      <w:r w:rsidRPr="000872E1">
        <w:rPr>
          <w:rFonts w:asciiTheme="minorEastAsia" w:hAnsiTheme="minorEastAsia" w:cs="Segoe UI Symbol" w:hint="eastAsia"/>
          <w:sz w:val="22"/>
        </w:rPr>
        <w:t>なお、</w:t>
      </w:r>
      <w:r w:rsidRPr="000872E1">
        <w:rPr>
          <w:rFonts w:asciiTheme="minorEastAsia" w:hAnsiTheme="minorEastAsia" w:cs="Segoe UI Symbol"/>
          <w:sz w:val="22"/>
        </w:rPr>
        <w:t>重点措置</w:t>
      </w:r>
      <w:r w:rsidR="00100A10" w:rsidRPr="000872E1">
        <w:rPr>
          <w:rFonts w:asciiTheme="minorEastAsia" w:hAnsiTheme="minorEastAsia" w:cs="Segoe UI Symbol" w:hint="eastAsia"/>
          <w:sz w:val="22"/>
        </w:rPr>
        <w:t>実施期間に計画されている県連盟主催の大会・研修・会議</w:t>
      </w:r>
      <w:r w:rsidR="00C63E17" w:rsidRPr="000872E1">
        <w:rPr>
          <w:rFonts w:asciiTheme="minorEastAsia" w:hAnsiTheme="minorEastAsia" w:cs="Segoe UI Symbol" w:hint="eastAsia"/>
          <w:sz w:val="22"/>
        </w:rPr>
        <w:t>等</w:t>
      </w:r>
      <w:r w:rsidR="00100A10" w:rsidRPr="000872E1">
        <w:rPr>
          <w:rFonts w:asciiTheme="minorEastAsia" w:hAnsiTheme="minorEastAsia" w:cs="Segoe UI Symbol" w:hint="eastAsia"/>
          <w:sz w:val="22"/>
        </w:rPr>
        <w:t>については、オンライン・延期・または中止等</w:t>
      </w:r>
      <w:r w:rsidR="00C63E17" w:rsidRPr="000872E1">
        <w:rPr>
          <w:rFonts w:asciiTheme="minorEastAsia" w:hAnsiTheme="minorEastAsia" w:cs="Segoe UI Symbol" w:hint="eastAsia"/>
          <w:sz w:val="22"/>
        </w:rPr>
        <w:t>も</w:t>
      </w:r>
      <w:r w:rsidR="00100A10" w:rsidRPr="000872E1">
        <w:rPr>
          <w:rFonts w:asciiTheme="minorEastAsia" w:hAnsiTheme="minorEastAsia" w:cs="Segoe UI Symbol" w:hint="eastAsia"/>
          <w:sz w:val="22"/>
        </w:rPr>
        <w:t>検討し、</w:t>
      </w:r>
      <w:r w:rsidR="00356EE9" w:rsidRPr="000872E1">
        <w:rPr>
          <w:rFonts w:asciiTheme="minorEastAsia" w:hAnsiTheme="minorEastAsia" w:cs="Segoe UI Symbol" w:hint="eastAsia"/>
          <w:sz w:val="22"/>
        </w:rPr>
        <w:t>変更となった場合には、</w:t>
      </w:r>
      <w:r w:rsidRPr="000872E1">
        <w:rPr>
          <w:rFonts w:asciiTheme="minorEastAsia" w:hAnsiTheme="minorEastAsia" w:cs="Segoe UI Symbol" w:hint="eastAsia"/>
          <w:sz w:val="22"/>
        </w:rPr>
        <w:t>別途、御連絡申し上げます</w:t>
      </w:r>
      <w:r w:rsidR="00356EE9" w:rsidRPr="000872E1">
        <w:rPr>
          <w:rFonts w:asciiTheme="minorEastAsia" w:hAnsiTheme="minorEastAsia" w:cs="Segoe UI Symbol" w:hint="eastAsia"/>
          <w:sz w:val="22"/>
        </w:rPr>
        <w:t>ので、御理解をお願いします</w:t>
      </w:r>
      <w:r w:rsidRPr="000872E1">
        <w:rPr>
          <w:rFonts w:asciiTheme="minorEastAsia" w:hAnsiTheme="minorEastAsia" w:cs="Segoe UI Symbol" w:hint="eastAsia"/>
          <w:sz w:val="22"/>
        </w:rPr>
        <w:t>。</w:t>
      </w:r>
    </w:p>
    <w:p w14:paraId="7665FF83" w14:textId="77777777" w:rsidR="000872E1" w:rsidRDefault="000872E1" w:rsidP="000872E1">
      <w:pPr>
        <w:snapToGrid w:val="0"/>
        <w:spacing w:line="320" w:lineRule="exact"/>
        <w:ind w:firstLineChars="100" w:firstLine="202"/>
        <w:rPr>
          <w:rFonts w:asciiTheme="majorEastAsia" w:eastAsiaTheme="majorEastAsia" w:hAnsiTheme="majorEastAsia" w:cs="Segoe UI Symbol"/>
          <w:b/>
          <w:bCs/>
          <w:sz w:val="22"/>
        </w:rPr>
      </w:pPr>
    </w:p>
    <w:p w14:paraId="3D14E6A8" w14:textId="00BD39FB" w:rsidR="00E91F5C" w:rsidRPr="002050B0" w:rsidRDefault="002050B0" w:rsidP="00CD3465">
      <w:pPr>
        <w:snapToGrid w:val="0"/>
        <w:spacing w:line="340" w:lineRule="exact"/>
        <w:ind w:firstLineChars="100" w:firstLine="202"/>
        <w:rPr>
          <w:rFonts w:asciiTheme="majorEastAsia" w:eastAsiaTheme="majorEastAsia" w:hAnsiTheme="majorEastAsia" w:cs="Segoe UI Symbol"/>
          <w:b/>
          <w:bCs/>
          <w:sz w:val="22"/>
        </w:rPr>
      </w:pPr>
      <w:r w:rsidRPr="002050B0">
        <w:rPr>
          <w:rFonts w:asciiTheme="majorEastAsia" w:eastAsiaTheme="majorEastAsia" w:hAnsiTheme="majorEastAsia" w:cs="Segoe UI Symbol" w:hint="eastAsia"/>
          <w:b/>
          <w:bCs/>
          <w:sz w:val="22"/>
        </w:rPr>
        <w:t>＜参考＞</w:t>
      </w:r>
    </w:p>
    <w:tbl>
      <w:tblPr>
        <w:tblStyle w:val="a5"/>
        <w:tblW w:w="9889" w:type="dxa"/>
        <w:tblLook w:val="04A0" w:firstRow="1" w:lastRow="0" w:firstColumn="1" w:lastColumn="0" w:noHBand="0" w:noVBand="1"/>
      </w:tblPr>
      <w:tblGrid>
        <w:gridCol w:w="9889"/>
      </w:tblGrid>
      <w:tr w:rsidR="00DB12E6" w:rsidRPr="00A16852" w14:paraId="115E2093" w14:textId="77777777" w:rsidTr="003660BD">
        <w:trPr>
          <w:trHeight w:val="1838"/>
        </w:trPr>
        <w:tc>
          <w:tcPr>
            <w:tcW w:w="9889" w:type="dxa"/>
          </w:tcPr>
          <w:p w14:paraId="4AD0ABBD" w14:textId="79AB26CC" w:rsidR="00DB12E6" w:rsidRPr="00514819" w:rsidRDefault="00DB12E6" w:rsidP="00514819">
            <w:pPr>
              <w:snapToGrid w:val="0"/>
              <w:ind w:left="2267" w:hangingChars="1253" w:hanging="2267"/>
              <w:jc w:val="left"/>
              <w:rPr>
                <w:rFonts w:asciiTheme="minorEastAsia" w:hAnsiTheme="minorEastAsia"/>
                <w:b/>
                <w:bCs/>
                <w:sz w:val="20"/>
                <w:szCs w:val="20"/>
              </w:rPr>
            </w:pPr>
            <w:r w:rsidRPr="00F35595">
              <w:rPr>
                <w:rFonts w:asciiTheme="minorEastAsia" w:hAnsiTheme="minorEastAsia" w:hint="eastAsia"/>
                <w:sz w:val="20"/>
                <w:szCs w:val="20"/>
              </w:rPr>
              <w:t>令和２年</w:t>
            </w:r>
            <w:r w:rsidR="00E441CE">
              <w:rPr>
                <w:rFonts w:asciiTheme="minorEastAsia" w:hAnsiTheme="minorEastAsia" w:hint="eastAsia"/>
                <w:sz w:val="20"/>
                <w:szCs w:val="20"/>
              </w:rPr>
              <w:t>７</w:t>
            </w:r>
            <w:r w:rsidRPr="00F35595">
              <w:rPr>
                <w:rFonts w:asciiTheme="minorEastAsia" w:hAnsiTheme="minorEastAsia" w:hint="eastAsia"/>
                <w:sz w:val="20"/>
                <w:szCs w:val="20"/>
              </w:rPr>
              <w:t>月</w:t>
            </w:r>
            <w:r w:rsidRPr="00F35595">
              <w:rPr>
                <w:rFonts w:asciiTheme="minorEastAsia" w:hAnsiTheme="minorEastAsia"/>
                <w:sz w:val="20"/>
                <w:szCs w:val="20"/>
              </w:rPr>
              <w:t>17</w:t>
            </w:r>
            <w:r w:rsidRPr="00F35595">
              <w:rPr>
                <w:rFonts w:asciiTheme="minorEastAsia" w:hAnsiTheme="minorEastAsia" w:hint="eastAsia"/>
                <w:sz w:val="20"/>
                <w:szCs w:val="20"/>
              </w:rPr>
              <w:t>日</w:t>
            </w:r>
            <w:r w:rsidR="00514819">
              <w:rPr>
                <w:rFonts w:asciiTheme="minorEastAsia" w:hAnsiTheme="minorEastAsia" w:hint="eastAsia"/>
                <w:sz w:val="20"/>
                <w:szCs w:val="20"/>
              </w:rPr>
              <w:t xml:space="preserve">付　　</w:t>
            </w:r>
            <w:r w:rsidRPr="00514819">
              <w:rPr>
                <w:rFonts w:asciiTheme="minorEastAsia" w:hAnsiTheme="minorEastAsia" w:hint="eastAsia"/>
                <w:b/>
                <w:bCs/>
                <w:sz w:val="20"/>
                <w:szCs w:val="20"/>
              </w:rPr>
              <w:t>「スカウト活動における新型コロナウイルス感染拡大予防ガイドライン」の改訂（2020.7.10 ver02）に伴う県連盟の対応について</w:t>
            </w:r>
          </w:p>
          <w:p w14:paraId="425945A8" w14:textId="77777777" w:rsidR="00DB12E6" w:rsidRPr="00E441CE" w:rsidRDefault="00DB12E6" w:rsidP="00AA3984">
            <w:pPr>
              <w:snapToGrid w:val="0"/>
              <w:jc w:val="left"/>
              <w:rPr>
                <w:rFonts w:asciiTheme="minorEastAsia" w:hAnsiTheme="minorEastAsia" w:cs="Segoe UI Symbol"/>
                <w:sz w:val="20"/>
                <w:szCs w:val="20"/>
              </w:rPr>
            </w:pPr>
            <w:r w:rsidRPr="00E441CE">
              <w:rPr>
                <w:rFonts w:asciiTheme="minorEastAsia" w:hAnsiTheme="minorEastAsia" w:cs="Segoe UI Symbol" w:hint="eastAsia"/>
                <w:sz w:val="20"/>
                <w:szCs w:val="20"/>
              </w:rPr>
              <w:t>２　各団のスカウト活動に関する基準（活動基準）</w:t>
            </w:r>
          </w:p>
          <w:p w14:paraId="75D20942" w14:textId="77777777" w:rsidR="00DB12E6" w:rsidRPr="00F35595" w:rsidRDefault="00DB12E6" w:rsidP="00AA3984">
            <w:pPr>
              <w:snapToGrid w:val="0"/>
              <w:ind w:firstLineChars="200" w:firstLine="362"/>
              <w:jc w:val="left"/>
              <w:rPr>
                <w:rFonts w:asciiTheme="minorEastAsia" w:hAnsiTheme="minorEastAsia" w:cs="Segoe UI Symbol"/>
                <w:sz w:val="20"/>
                <w:szCs w:val="20"/>
                <w:u w:val="single"/>
              </w:rPr>
            </w:pPr>
            <w:r w:rsidRPr="00F35595">
              <w:rPr>
                <w:rFonts w:asciiTheme="minorEastAsia" w:hAnsiTheme="minorEastAsia" w:cs="Segoe UI Symbol" w:hint="eastAsia"/>
                <w:sz w:val="20"/>
                <w:szCs w:val="20"/>
                <w:u w:val="single"/>
              </w:rPr>
              <w:t>地域の状況により、同一県内などでも市町村によって異なります。</w:t>
            </w:r>
          </w:p>
          <w:p w14:paraId="7FA8FF7B" w14:textId="2CADA58C" w:rsidR="00C93BB6" w:rsidRPr="00F35595" w:rsidRDefault="00DB12E6" w:rsidP="00AA3984">
            <w:pPr>
              <w:pStyle w:val="ae"/>
              <w:numPr>
                <w:ilvl w:val="0"/>
                <w:numId w:val="10"/>
              </w:numPr>
              <w:snapToGrid w:val="0"/>
              <w:ind w:leftChars="0" w:left="851" w:hanging="567"/>
              <w:jc w:val="left"/>
              <w:rPr>
                <w:rFonts w:asciiTheme="minorEastAsia" w:hAnsiTheme="minorEastAsia" w:cs="Segoe UI Symbol"/>
                <w:b/>
                <w:bCs/>
                <w:sz w:val="20"/>
                <w:szCs w:val="20"/>
                <w:u w:val="single"/>
              </w:rPr>
            </w:pPr>
            <w:r w:rsidRPr="00F35595">
              <w:rPr>
                <w:rFonts w:asciiTheme="minorEastAsia" w:hAnsiTheme="minorEastAsia" w:cs="Segoe UI Symbol" w:hint="eastAsia"/>
                <w:sz w:val="20"/>
                <w:szCs w:val="20"/>
              </w:rPr>
              <w:t>地域の感染状況により学校が臨時休業となった場合には、該当市町村におけるスカウト活動を自粛してください。また、臨時休業解除後においても、</w:t>
            </w:r>
            <w:r w:rsidRPr="00F35595">
              <w:rPr>
                <w:rFonts w:asciiTheme="minorEastAsia" w:hAnsiTheme="minorEastAsia" w:cs="Segoe UI Symbol" w:hint="eastAsia"/>
                <w:b/>
                <w:bCs/>
                <w:sz w:val="20"/>
                <w:szCs w:val="20"/>
                <w:u w:val="single"/>
              </w:rPr>
              <w:t>部活動が実施されていない場合には、その期間のスカウト活動を自粛してくだい。</w:t>
            </w:r>
          </w:p>
        </w:tc>
      </w:tr>
      <w:tr w:rsidR="00F35595" w:rsidRPr="00A16852" w14:paraId="7EBABE54" w14:textId="77777777" w:rsidTr="003660BD">
        <w:trPr>
          <w:trHeight w:val="2054"/>
        </w:trPr>
        <w:tc>
          <w:tcPr>
            <w:tcW w:w="9889" w:type="dxa"/>
          </w:tcPr>
          <w:p w14:paraId="6ECF98A1" w14:textId="6D74D7CB" w:rsidR="00F35595" w:rsidRPr="00F35595" w:rsidRDefault="00F35595" w:rsidP="00514819">
            <w:pPr>
              <w:snapToGrid w:val="0"/>
              <w:jc w:val="left"/>
              <w:rPr>
                <w:rFonts w:asciiTheme="minorEastAsia" w:hAnsiTheme="minorEastAsia"/>
                <w:b/>
                <w:bCs/>
                <w:sz w:val="20"/>
                <w:szCs w:val="20"/>
              </w:rPr>
            </w:pPr>
            <w:r w:rsidRPr="00F35595">
              <w:rPr>
                <w:rFonts w:asciiTheme="minorEastAsia" w:hAnsiTheme="minorEastAsia" w:hint="eastAsia"/>
                <w:sz w:val="20"/>
                <w:szCs w:val="20"/>
              </w:rPr>
              <w:t>令和３年</w:t>
            </w:r>
            <w:r w:rsidR="00E441CE">
              <w:rPr>
                <w:rFonts w:asciiTheme="minorEastAsia" w:hAnsiTheme="minorEastAsia" w:hint="eastAsia"/>
                <w:sz w:val="20"/>
                <w:szCs w:val="20"/>
              </w:rPr>
              <w:t>１</w:t>
            </w:r>
            <w:r w:rsidRPr="00F35595">
              <w:rPr>
                <w:rFonts w:asciiTheme="minorEastAsia" w:hAnsiTheme="minorEastAsia" w:hint="eastAsia"/>
                <w:sz w:val="20"/>
                <w:szCs w:val="20"/>
              </w:rPr>
              <w:t>月</w:t>
            </w:r>
            <w:r w:rsidRPr="00F35595">
              <w:rPr>
                <w:rFonts w:asciiTheme="minorEastAsia" w:hAnsiTheme="minorEastAsia"/>
                <w:sz w:val="20"/>
                <w:szCs w:val="20"/>
              </w:rPr>
              <w:t>12</w:t>
            </w:r>
            <w:r w:rsidRPr="00F35595">
              <w:rPr>
                <w:rFonts w:asciiTheme="minorEastAsia" w:hAnsiTheme="minorEastAsia" w:hint="eastAsia"/>
                <w:sz w:val="20"/>
                <w:szCs w:val="20"/>
              </w:rPr>
              <w:t>日</w:t>
            </w:r>
            <w:r w:rsidR="00514819">
              <w:rPr>
                <w:rFonts w:asciiTheme="minorEastAsia" w:hAnsiTheme="minorEastAsia" w:hint="eastAsia"/>
                <w:sz w:val="20"/>
                <w:szCs w:val="20"/>
              </w:rPr>
              <w:t xml:space="preserve">付　　</w:t>
            </w:r>
            <w:r w:rsidRPr="00F35595">
              <w:rPr>
                <w:rFonts w:asciiTheme="minorEastAsia" w:hAnsiTheme="minorEastAsia" w:hint="eastAsia"/>
                <w:b/>
                <w:bCs/>
                <w:sz w:val="20"/>
                <w:szCs w:val="20"/>
              </w:rPr>
              <w:t>「新型コロナウイルス感染症」に係る緊急事態宣言への対応について</w:t>
            </w:r>
          </w:p>
          <w:p w14:paraId="2D1F5AF1" w14:textId="77777777" w:rsidR="00F35595" w:rsidRDefault="00F35595" w:rsidP="00AA3984">
            <w:pPr>
              <w:snapToGrid w:val="0"/>
              <w:ind w:firstLineChars="100" w:firstLine="181"/>
              <w:rPr>
                <w:rFonts w:asciiTheme="minorEastAsia" w:hAnsiTheme="minorEastAsia" w:cs="Segoe UI Symbol"/>
                <w:sz w:val="20"/>
                <w:szCs w:val="20"/>
              </w:rPr>
            </w:pPr>
            <w:r w:rsidRPr="00F35595">
              <w:rPr>
                <w:rFonts w:asciiTheme="minorEastAsia" w:hAnsiTheme="minorEastAsia" w:cs="Segoe UI Symbol" w:hint="eastAsia"/>
                <w:sz w:val="20"/>
                <w:szCs w:val="20"/>
              </w:rPr>
              <w:t>県連盟として、「ステージ４」の状態、もしくは、緊急事態宣言発令時におけるすべての活動を下記のようにすることを要請します。</w:t>
            </w:r>
          </w:p>
          <w:p w14:paraId="336717F6" w14:textId="77777777" w:rsidR="00C9466C" w:rsidRPr="00F35595" w:rsidRDefault="00C9466C" w:rsidP="00AA3984">
            <w:pPr>
              <w:pStyle w:val="ae"/>
              <w:numPr>
                <w:ilvl w:val="0"/>
                <w:numId w:val="8"/>
              </w:numPr>
              <w:snapToGrid w:val="0"/>
              <w:ind w:leftChars="0" w:left="709"/>
              <w:rPr>
                <w:rFonts w:asciiTheme="minorEastAsia" w:hAnsiTheme="minorEastAsia" w:cs="Segoe UI Symbol"/>
                <w:bCs/>
                <w:sz w:val="20"/>
                <w:szCs w:val="20"/>
              </w:rPr>
            </w:pPr>
            <w:r w:rsidRPr="00F35595">
              <w:rPr>
                <w:rFonts w:asciiTheme="minorEastAsia" w:hAnsiTheme="minorEastAsia" w:cs="Segoe UI Symbol" w:hint="eastAsia"/>
                <w:bCs/>
                <w:sz w:val="20"/>
                <w:szCs w:val="20"/>
              </w:rPr>
              <w:t>全ての集会、会議の中止または延期（オンラインでの集会等は除く）</w:t>
            </w:r>
          </w:p>
          <w:p w14:paraId="150F1954" w14:textId="77777777" w:rsidR="00C9466C" w:rsidRPr="00F35595" w:rsidRDefault="00C9466C" w:rsidP="00AA3984">
            <w:pPr>
              <w:pStyle w:val="ae"/>
              <w:numPr>
                <w:ilvl w:val="0"/>
                <w:numId w:val="8"/>
              </w:numPr>
              <w:snapToGrid w:val="0"/>
              <w:ind w:leftChars="0" w:left="709"/>
              <w:rPr>
                <w:rFonts w:asciiTheme="minorEastAsia" w:hAnsiTheme="minorEastAsia" w:cs="Segoe UI Symbol"/>
                <w:bCs/>
                <w:sz w:val="20"/>
                <w:szCs w:val="20"/>
              </w:rPr>
            </w:pPr>
            <w:r w:rsidRPr="00F35595">
              <w:rPr>
                <w:rFonts w:asciiTheme="minorEastAsia" w:hAnsiTheme="minorEastAsia" w:cs="Segoe UI Symbol" w:hint="eastAsia"/>
                <w:bCs/>
                <w:sz w:val="20"/>
                <w:szCs w:val="20"/>
              </w:rPr>
              <w:t>上記集会には、文部省委託事業（ボーイスカウトとあそぼう！ワクワク自然体験あそび）も含む。</w:t>
            </w:r>
          </w:p>
          <w:p w14:paraId="7F4B60A3" w14:textId="77777777" w:rsidR="00C9466C" w:rsidRPr="00F35595" w:rsidRDefault="00C9466C" w:rsidP="00AA3984">
            <w:pPr>
              <w:pStyle w:val="ae"/>
              <w:numPr>
                <w:ilvl w:val="0"/>
                <w:numId w:val="8"/>
              </w:numPr>
              <w:snapToGrid w:val="0"/>
              <w:ind w:leftChars="0" w:left="709"/>
              <w:rPr>
                <w:rFonts w:asciiTheme="minorEastAsia" w:hAnsiTheme="minorEastAsia" w:cs="Segoe UI Symbol"/>
                <w:bCs/>
                <w:sz w:val="20"/>
                <w:szCs w:val="20"/>
              </w:rPr>
            </w:pPr>
            <w:r w:rsidRPr="00F35595">
              <w:rPr>
                <w:rFonts w:asciiTheme="minorEastAsia" w:hAnsiTheme="minorEastAsia" w:cs="Segoe UI Symbol" w:hint="eastAsia"/>
                <w:bCs/>
                <w:sz w:val="20"/>
                <w:szCs w:val="20"/>
              </w:rPr>
              <w:t>活動自粛は、当該地域の緊急事態宣言の期間までとする。</w:t>
            </w:r>
          </w:p>
          <w:p w14:paraId="43F08F6A" w14:textId="30FCADA1" w:rsidR="00F35595" w:rsidRPr="00C9466C" w:rsidRDefault="00C9466C" w:rsidP="00AA3984">
            <w:pPr>
              <w:pStyle w:val="ae"/>
              <w:numPr>
                <w:ilvl w:val="0"/>
                <w:numId w:val="8"/>
              </w:numPr>
              <w:snapToGrid w:val="0"/>
              <w:ind w:leftChars="0" w:left="709"/>
              <w:rPr>
                <w:rFonts w:asciiTheme="minorEastAsia" w:hAnsiTheme="minorEastAsia" w:cs="Segoe UI Symbol"/>
                <w:sz w:val="20"/>
                <w:szCs w:val="20"/>
              </w:rPr>
            </w:pPr>
            <w:r w:rsidRPr="00F35595">
              <w:rPr>
                <w:rFonts w:asciiTheme="minorEastAsia" w:hAnsiTheme="minorEastAsia" w:cs="Segoe UI Symbol" w:hint="eastAsia"/>
                <w:bCs/>
                <w:sz w:val="20"/>
                <w:szCs w:val="20"/>
              </w:rPr>
              <w:t>関係者全員（スカウト、指導者、ご家族など）が、「新しい生活様式」の徹底に努める。</w:t>
            </w:r>
          </w:p>
        </w:tc>
      </w:tr>
      <w:tr w:rsidR="00F35595" w:rsidRPr="00A16852" w14:paraId="6B07D3EC" w14:textId="77777777" w:rsidTr="003660BD">
        <w:trPr>
          <w:trHeight w:val="1550"/>
        </w:trPr>
        <w:tc>
          <w:tcPr>
            <w:tcW w:w="9889" w:type="dxa"/>
          </w:tcPr>
          <w:p w14:paraId="67401876" w14:textId="50DF2D68" w:rsidR="00F35595" w:rsidRPr="00F35595" w:rsidRDefault="00F35595" w:rsidP="00514819">
            <w:pPr>
              <w:snapToGrid w:val="0"/>
              <w:jc w:val="left"/>
              <w:rPr>
                <w:rFonts w:asciiTheme="minorEastAsia" w:hAnsiTheme="minorEastAsia"/>
                <w:b/>
                <w:bCs/>
                <w:sz w:val="20"/>
                <w:szCs w:val="20"/>
              </w:rPr>
            </w:pPr>
            <w:r w:rsidRPr="00F35595">
              <w:rPr>
                <w:rFonts w:asciiTheme="minorEastAsia" w:hAnsiTheme="minorEastAsia" w:hint="eastAsia"/>
                <w:sz w:val="20"/>
                <w:szCs w:val="20"/>
              </w:rPr>
              <w:t>令和</w:t>
            </w:r>
            <w:r w:rsidR="000872E1" w:rsidRPr="00F35595">
              <w:rPr>
                <w:rFonts w:asciiTheme="minorEastAsia" w:hAnsiTheme="minorEastAsia" w:hint="eastAsia"/>
                <w:sz w:val="20"/>
                <w:szCs w:val="20"/>
              </w:rPr>
              <w:t>３</w:t>
            </w:r>
            <w:r w:rsidRPr="00F35595">
              <w:rPr>
                <w:rFonts w:asciiTheme="minorEastAsia" w:hAnsiTheme="minorEastAsia" w:hint="eastAsia"/>
                <w:sz w:val="20"/>
                <w:szCs w:val="20"/>
              </w:rPr>
              <w:t>年</w:t>
            </w:r>
            <w:r w:rsidR="00E441CE">
              <w:rPr>
                <w:rFonts w:asciiTheme="minorEastAsia" w:hAnsiTheme="minorEastAsia" w:hint="eastAsia"/>
                <w:sz w:val="20"/>
                <w:szCs w:val="20"/>
              </w:rPr>
              <w:t>７</w:t>
            </w:r>
            <w:r w:rsidRPr="00F35595">
              <w:rPr>
                <w:rFonts w:asciiTheme="minorEastAsia" w:hAnsiTheme="minorEastAsia" w:hint="eastAsia"/>
                <w:sz w:val="20"/>
                <w:szCs w:val="20"/>
              </w:rPr>
              <w:t>月６日</w:t>
            </w:r>
            <w:r w:rsidR="00514819">
              <w:rPr>
                <w:rFonts w:asciiTheme="minorEastAsia" w:hAnsiTheme="minorEastAsia" w:hint="eastAsia"/>
                <w:sz w:val="20"/>
                <w:szCs w:val="20"/>
              </w:rPr>
              <w:t xml:space="preserve">付　　</w:t>
            </w:r>
            <w:r w:rsidR="00F93870">
              <w:rPr>
                <w:rFonts w:asciiTheme="minorEastAsia" w:hAnsiTheme="minorEastAsia" w:hint="eastAsia"/>
                <w:sz w:val="20"/>
                <w:szCs w:val="20"/>
              </w:rPr>
              <w:t xml:space="preserve">　</w:t>
            </w:r>
            <w:r w:rsidRPr="00F35595">
              <w:rPr>
                <w:rFonts w:asciiTheme="minorEastAsia" w:hAnsiTheme="minorEastAsia" w:hint="eastAsia"/>
                <w:b/>
                <w:bCs/>
                <w:sz w:val="20"/>
                <w:szCs w:val="20"/>
              </w:rPr>
              <w:t>栃木県連盟コロナ禍のスカウト活動対応について</w:t>
            </w:r>
          </w:p>
          <w:p w14:paraId="20F76187" w14:textId="3D999131" w:rsidR="00F35595" w:rsidRPr="00F35595" w:rsidRDefault="00F35595" w:rsidP="00AA3984">
            <w:pPr>
              <w:snapToGrid w:val="0"/>
              <w:jc w:val="left"/>
              <w:rPr>
                <w:rFonts w:asciiTheme="minorEastAsia" w:hAnsiTheme="minorEastAsia"/>
                <w:sz w:val="20"/>
                <w:szCs w:val="20"/>
              </w:rPr>
            </w:pPr>
            <w:r w:rsidRPr="00F35595">
              <w:rPr>
                <w:rFonts w:asciiTheme="minorEastAsia" w:hAnsiTheme="minorEastAsia" w:hint="eastAsia"/>
                <w:sz w:val="20"/>
                <w:szCs w:val="20"/>
              </w:rPr>
              <w:t>２</w:t>
            </w:r>
            <w:r w:rsidR="00C9466C">
              <w:rPr>
                <w:rFonts w:asciiTheme="minorEastAsia" w:hAnsiTheme="minorEastAsia" w:hint="eastAsia"/>
                <w:sz w:val="20"/>
                <w:szCs w:val="20"/>
              </w:rPr>
              <w:t xml:space="preserve"> </w:t>
            </w:r>
            <w:r w:rsidRPr="00F35595">
              <w:rPr>
                <w:rFonts w:asciiTheme="minorEastAsia" w:hAnsiTheme="minorEastAsia" w:hint="eastAsia"/>
                <w:sz w:val="20"/>
                <w:szCs w:val="20"/>
              </w:rPr>
              <w:t>各団の活動実施の可否判断基準</w:t>
            </w:r>
          </w:p>
          <w:p w14:paraId="4D6538C8" w14:textId="77777777" w:rsidR="00F35595" w:rsidRPr="00F35595" w:rsidRDefault="00F35595" w:rsidP="00AA3984">
            <w:pPr>
              <w:pStyle w:val="ae"/>
              <w:numPr>
                <w:ilvl w:val="0"/>
                <w:numId w:val="9"/>
              </w:numPr>
              <w:snapToGrid w:val="0"/>
              <w:ind w:leftChars="0" w:left="709"/>
              <w:jc w:val="left"/>
              <w:rPr>
                <w:rFonts w:asciiTheme="minorEastAsia" w:hAnsiTheme="minorEastAsia"/>
                <w:sz w:val="20"/>
                <w:szCs w:val="20"/>
              </w:rPr>
            </w:pPr>
            <w:r w:rsidRPr="00F35595">
              <w:rPr>
                <w:rFonts w:asciiTheme="minorEastAsia" w:hAnsiTheme="minorEastAsia" w:hint="eastAsia"/>
                <w:sz w:val="20"/>
                <w:szCs w:val="20"/>
              </w:rPr>
              <w:t>自治体及び近隣も含む地域の感染情報。</w:t>
            </w:r>
          </w:p>
          <w:p w14:paraId="3F402819" w14:textId="77777777" w:rsidR="00F35595" w:rsidRPr="00F35595" w:rsidRDefault="00F35595" w:rsidP="00AA3984">
            <w:pPr>
              <w:pStyle w:val="ae"/>
              <w:numPr>
                <w:ilvl w:val="0"/>
                <w:numId w:val="9"/>
              </w:numPr>
              <w:snapToGrid w:val="0"/>
              <w:ind w:leftChars="0" w:left="709"/>
              <w:jc w:val="left"/>
              <w:rPr>
                <w:rFonts w:asciiTheme="minorEastAsia" w:hAnsiTheme="minorEastAsia"/>
                <w:sz w:val="20"/>
                <w:szCs w:val="20"/>
              </w:rPr>
            </w:pPr>
            <w:r w:rsidRPr="00F35595">
              <w:rPr>
                <w:rFonts w:asciiTheme="minorEastAsia" w:hAnsiTheme="minorEastAsia" w:hint="eastAsia"/>
                <w:sz w:val="20"/>
                <w:szCs w:val="20"/>
              </w:rPr>
              <w:t>スカウト、指導者などの生活圏における感染症の蔓延状況。</w:t>
            </w:r>
          </w:p>
          <w:p w14:paraId="1B4F1FF3" w14:textId="77777777" w:rsidR="00F35595" w:rsidRPr="00F35595" w:rsidRDefault="00F35595" w:rsidP="00AA3984">
            <w:pPr>
              <w:pStyle w:val="ae"/>
              <w:numPr>
                <w:ilvl w:val="0"/>
                <w:numId w:val="9"/>
              </w:numPr>
              <w:snapToGrid w:val="0"/>
              <w:ind w:leftChars="0" w:left="709"/>
              <w:jc w:val="left"/>
              <w:rPr>
                <w:rFonts w:asciiTheme="minorEastAsia" w:hAnsiTheme="minorEastAsia"/>
                <w:sz w:val="20"/>
                <w:szCs w:val="20"/>
              </w:rPr>
            </w:pPr>
            <w:r w:rsidRPr="00F35595">
              <w:rPr>
                <w:rFonts w:asciiTheme="minorEastAsia" w:hAnsiTheme="minorEastAsia" w:hint="eastAsia"/>
                <w:sz w:val="20"/>
                <w:szCs w:val="20"/>
              </w:rPr>
              <w:t>地域の「学校」での対応。</w:t>
            </w:r>
          </w:p>
          <w:p w14:paraId="2A35BFB2" w14:textId="78B52A5B" w:rsidR="00F35595" w:rsidRPr="00F35595" w:rsidRDefault="00F35595" w:rsidP="00AA3984">
            <w:pPr>
              <w:pStyle w:val="ae"/>
              <w:numPr>
                <w:ilvl w:val="0"/>
                <w:numId w:val="9"/>
              </w:numPr>
              <w:snapToGrid w:val="0"/>
              <w:ind w:leftChars="0" w:left="709"/>
              <w:jc w:val="left"/>
              <w:rPr>
                <w:rFonts w:asciiTheme="minorEastAsia" w:hAnsiTheme="minorEastAsia"/>
                <w:sz w:val="20"/>
                <w:szCs w:val="20"/>
              </w:rPr>
            </w:pPr>
            <w:r w:rsidRPr="008B089F">
              <w:rPr>
                <w:rFonts w:asciiTheme="minorEastAsia" w:hAnsiTheme="minorEastAsia" w:hint="eastAsia"/>
                <w:b/>
                <w:bCs/>
                <w:sz w:val="20"/>
                <w:szCs w:val="20"/>
              </w:rPr>
              <w:t>地</w:t>
            </w:r>
            <w:r w:rsidRPr="00F35595">
              <w:rPr>
                <w:rFonts w:asciiTheme="minorEastAsia" w:hAnsiTheme="minorEastAsia" w:hint="eastAsia"/>
                <w:b/>
                <w:bCs/>
                <w:sz w:val="20"/>
                <w:szCs w:val="20"/>
              </w:rPr>
              <w:t>域の状況により、同一県内などでも市町村によって異なります。</w:t>
            </w:r>
          </w:p>
        </w:tc>
      </w:tr>
    </w:tbl>
    <w:p w14:paraId="04878121" w14:textId="44EC4FAA" w:rsidR="004B6CDF" w:rsidRDefault="000872E1" w:rsidP="00AA3984">
      <w:pPr>
        <w:snapToGrid w:val="0"/>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04639226" wp14:editId="4F3401D1">
                <wp:simplePos x="0" y="0"/>
                <wp:positionH relativeFrom="column">
                  <wp:posOffset>3470910</wp:posOffset>
                </wp:positionH>
                <wp:positionV relativeFrom="paragraph">
                  <wp:posOffset>152400</wp:posOffset>
                </wp:positionV>
                <wp:extent cx="2636520" cy="6248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2636520" cy="6248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82789" w14:textId="3E903544" w:rsidR="004072C5" w:rsidRPr="004072C5" w:rsidRDefault="004072C5" w:rsidP="004072C5">
                            <w:pPr>
                              <w:snapToGrid w:val="0"/>
                              <w:rPr>
                                <w:color w:val="000000" w:themeColor="text1"/>
                                <w:sz w:val="20"/>
                                <w:szCs w:val="20"/>
                              </w:rPr>
                            </w:pPr>
                            <w:r w:rsidRPr="004072C5">
                              <w:rPr>
                                <w:color w:val="000000" w:themeColor="text1"/>
                                <w:sz w:val="20"/>
                                <w:szCs w:val="20"/>
                              </w:rPr>
                              <w:t>（公財）日本ボーイスカウト栃木県連盟事務局</w:t>
                            </w:r>
                          </w:p>
                          <w:p w14:paraId="4437DCA9" w14:textId="28F34AE1" w:rsidR="004072C5" w:rsidRDefault="00DE6449" w:rsidP="004072C5">
                            <w:pPr>
                              <w:snapToGrid w:val="0"/>
                              <w:ind w:firstLineChars="200" w:firstLine="362"/>
                              <w:rPr>
                                <w:color w:val="000000" w:themeColor="text1"/>
                                <w:sz w:val="20"/>
                                <w:szCs w:val="20"/>
                              </w:rPr>
                            </w:pPr>
                            <w:r>
                              <w:rPr>
                                <w:rFonts w:hint="eastAsia"/>
                                <w:color w:val="000000" w:themeColor="text1"/>
                                <w:sz w:val="20"/>
                                <w:szCs w:val="20"/>
                              </w:rPr>
                              <w:t>Tel</w:t>
                            </w:r>
                            <w:r w:rsidRPr="00DE6449">
                              <w:rPr>
                                <w:rFonts w:hint="eastAsia"/>
                                <w:color w:val="000000" w:themeColor="text1"/>
                                <w:sz w:val="20"/>
                                <w:szCs w:val="20"/>
                              </w:rPr>
                              <w:t xml:space="preserve"> 028-621-9800</w:t>
                            </w:r>
                            <w:r w:rsidRPr="00DE6449">
                              <w:rPr>
                                <w:rFonts w:hint="eastAsia"/>
                                <w:color w:val="000000" w:themeColor="text1"/>
                                <w:sz w:val="20"/>
                                <w:szCs w:val="20"/>
                              </w:rPr>
                              <w:t xml:space="preserve">　</w:t>
                            </w:r>
                            <w:r w:rsidRPr="00DE6449">
                              <w:rPr>
                                <w:rFonts w:hint="eastAsia"/>
                                <w:color w:val="000000" w:themeColor="text1"/>
                                <w:sz w:val="20"/>
                                <w:szCs w:val="20"/>
                              </w:rPr>
                              <w:t>FAX</w:t>
                            </w:r>
                            <w:r>
                              <w:rPr>
                                <w:rFonts w:hint="eastAsia"/>
                                <w:color w:val="000000" w:themeColor="text1"/>
                                <w:sz w:val="20"/>
                                <w:szCs w:val="20"/>
                              </w:rPr>
                              <w:t xml:space="preserve"> </w:t>
                            </w:r>
                            <w:r w:rsidRPr="00DE6449">
                              <w:rPr>
                                <w:rFonts w:hint="eastAsia"/>
                                <w:color w:val="000000" w:themeColor="text1"/>
                                <w:sz w:val="20"/>
                                <w:szCs w:val="20"/>
                              </w:rPr>
                              <w:t>028-678-3307</w:t>
                            </w:r>
                          </w:p>
                          <w:p w14:paraId="63010EA0" w14:textId="43BCFCB7" w:rsidR="004072C5" w:rsidRPr="004072C5" w:rsidRDefault="004072C5" w:rsidP="004072C5">
                            <w:pPr>
                              <w:snapToGrid w:val="0"/>
                              <w:ind w:firstLineChars="200" w:firstLine="362"/>
                              <w:rPr>
                                <w:color w:val="000000" w:themeColor="text1"/>
                              </w:rPr>
                            </w:pPr>
                            <w:r w:rsidRPr="004072C5">
                              <w:rPr>
                                <w:color w:val="000000" w:themeColor="text1"/>
                                <w:sz w:val="20"/>
                                <w:szCs w:val="20"/>
                              </w:rPr>
                              <w:t>メ－ル：</w:t>
                            </w:r>
                            <w:hyperlink r:id="rId7">
                              <w:r w:rsidRPr="004072C5">
                                <w:rPr>
                                  <w:color w:val="000000" w:themeColor="text1"/>
                                  <w:sz w:val="20"/>
                                  <w:szCs w:val="20"/>
                                  <w:u w:val="single"/>
                                </w:rPr>
                                <w:t>secretariat@tochigi.scout.jp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39226" id="正方形/長方形 1" o:spid="_x0000_s1026" style="position:absolute;margin-left:273.3pt;margin-top:12pt;width:207.6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" filled="f" strokecolor="black [3213]" strokeweight=".5pt">
                <v:textbox>
                  <w:txbxContent>
                    <w:p w14:paraId="11A82789" w14:textId="3E903544" w:rsidR="004072C5" w:rsidRPr="004072C5" w:rsidRDefault="004072C5" w:rsidP="004072C5">
                      <w:pPr>
                        <w:snapToGrid w:val="0"/>
                        <w:rPr>
                          <w:color w:val="000000" w:themeColor="text1"/>
                          <w:sz w:val="20"/>
                          <w:szCs w:val="20"/>
                        </w:rPr>
                      </w:pPr>
                      <w:r w:rsidRPr="004072C5">
                        <w:rPr>
                          <w:color w:val="000000" w:themeColor="text1"/>
                          <w:sz w:val="20"/>
                          <w:szCs w:val="20"/>
                        </w:rPr>
                        <w:t>（公財）日本ボーイスカウト栃木県連盟事務局</w:t>
                      </w:r>
                    </w:p>
                    <w:p w14:paraId="4437DCA9" w14:textId="28F34AE1" w:rsidR="004072C5" w:rsidRDefault="00DE6449" w:rsidP="004072C5">
                      <w:pPr>
                        <w:snapToGrid w:val="0"/>
                        <w:ind w:firstLineChars="200" w:firstLine="362"/>
                        <w:rPr>
                          <w:color w:val="000000" w:themeColor="text1"/>
                          <w:sz w:val="20"/>
                          <w:szCs w:val="20"/>
                        </w:rPr>
                      </w:pPr>
                      <w:r>
                        <w:rPr>
                          <w:rFonts w:hint="eastAsia"/>
                          <w:color w:val="000000" w:themeColor="text1"/>
                          <w:sz w:val="20"/>
                          <w:szCs w:val="20"/>
                        </w:rPr>
                        <w:t>Tel</w:t>
                      </w:r>
                      <w:r w:rsidRPr="00DE6449">
                        <w:rPr>
                          <w:rFonts w:hint="eastAsia"/>
                          <w:color w:val="000000" w:themeColor="text1"/>
                          <w:sz w:val="20"/>
                          <w:szCs w:val="20"/>
                        </w:rPr>
                        <w:t xml:space="preserve"> 028-621-9800</w:t>
                      </w:r>
                      <w:r w:rsidRPr="00DE6449">
                        <w:rPr>
                          <w:rFonts w:hint="eastAsia"/>
                          <w:color w:val="000000" w:themeColor="text1"/>
                          <w:sz w:val="20"/>
                          <w:szCs w:val="20"/>
                        </w:rPr>
                        <w:t xml:space="preserve">　</w:t>
                      </w:r>
                      <w:r w:rsidRPr="00DE6449">
                        <w:rPr>
                          <w:rFonts w:hint="eastAsia"/>
                          <w:color w:val="000000" w:themeColor="text1"/>
                          <w:sz w:val="20"/>
                          <w:szCs w:val="20"/>
                        </w:rPr>
                        <w:t>FAX</w:t>
                      </w:r>
                      <w:r>
                        <w:rPr>
                          <w:rFonts w:hint="eastAsia"/>
                          <w:color w:val="000000" w:themeColor="text1"/>
                          <w:sz w:val="20"/>
                          <w:szCs w:val="20"/>
                        </w:rPr>
                        <w:t xml:space="preserve"> </w:t>
                      </w:r>
                      <w:r w:rsidRPr="00DE6449">
                        <w:rPr>
                          <w:rFonts w:hint="eastAsia"/>
                          <w:color w:val="000000" w:themeColor="text1"/>
                          <w:sz w:val="20"/>
                          <w:szCs w:val="20"/>
                        </w:rPr>
                        <w:t>028-678-3307</w:t>
                      </w:r>
                    </w:p>
                    <w:p w14:paraId="63010EA0" w14:textId="43BCFCB7" w:rsidR="004072C5" w:rsidRPr="004072C5" w:rsidRDefault="004072C5" w:rsidP="004072C5">
                      <w:pPr>
                        <w:snapToGrid w:val="0"/>
                        <w:ind w:firstLineChars="200" w:firstLine="362"/>
                        <w:rPr>
                          <w:color w:val="000000" w:themeColor="text1"/>
                        </w:rPr>
                      </w:pPr>
                      <w:r w:rsidRPr="004072C5">
                        <w:rPr>
                          <w:color w:val="000000" w:themeColor="text1"/>
                          <w:sz w:val="20"/>
                          <w:szCs w:val="20"/>
                        </w:rPr>
                        <w:t>メ－ル：</w:t>
                      </w:r>
                      <w:hyperlink r:id="rId8">
                        <w:r w:rsidRPr="004072C5">
                          <w:rPr>
                            <w:color w:val="000000" w:themeColor="text1"/>
                            <w:sz w:val="20"/>
                            <w:szCs w:val="20"/>
                            <w:u w:val="single"/>
                          </w:rPr>
                          <w:t>secretariat@tochigi.scout.jp</w:t>
                        </w:r>
                      </w:hyperlink>
                    </w:p>
                  </w:txbxContent>
                </v:textbox>
              </v:rect>
            </w:pict>
          </mc:Fallback>
        </mc:AlternateContent>
      </w:r>
    </w:p>
    <w:p w14:paraId="0C0F05D2" w14:textId="3D9980BB" w:rsidR="004072C5" w:rsidRDefault="004072C5" w:rsidP="00AA3984">
      <w:pPr>
        <w:snapToGrid w:val="0"/>
        <w:jc w:val="left"/>
        <w:rPr>
          <w:rFonts w:asciiTheme="minorEastAsia" w:hAnsiTheme="minorEastAsia"/>
          <w:sz w:val="22"/>
        </w:rPr>
      </w:pPr>
    </w:p>
    <w:sectPr w:rsidR="004072C5" w:rsidSect="004B6CDF">
      <w:pgSz w:w="11906" w:h="16838" w:code="9"/>
      <w:pgMar w:top="1134" w:right="1134" w:bottom="1134" w:left="1134" w:header="851" w:footer="992" w:gutter="0"/>
      <w:cols w:space="425"/>
      <w:docGrid w:type="linesAndChars" w:linePitch="32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1144" w14:textId="77777777" w:rsidR="00EB6FF2" w:rsidRDefault="00EB6FF2" w:rsidP="00CC6B73">
      <w:r>
        <w:separator/>
      </w:r>
    </w:p>
  </w:endnote>
  <w:endnote w:type="continuationSeparator" w:id="0">
    <w:p w14:paraId="07C93EB7" w14:textId="77777777" w:rsidR="00EB6FF2" w:rsidRDefault="00EB6FF2" w:rsidP="00C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5037" w14:textId="77777777" w:rsidR="00EB6FF2" w:rsidRDefault="00EB6FF2" w:rsidP="00CC6B73">
      <w:r>
        <w:separator/>
      </w:r>
    </w:p>
  </w:footnote>
  <w:footnote w:type="continuationSeparator" w:id="0">
    <w:p w14:paraId="7481F8B1" w14:textId="77777777" w:rsidR="00EB6FF2" w:rsidRDefault="00EB6FF2" w:rsidP="00CC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687C"/>
    <w:multiLevelType w:val="hybridMultilevel"/>
    <w:tmpl w:val="B5249F6E"/>
    <w:lvl w:ilvl="0" w:tplc="ABAEAC0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06617"/>
    <w:multiLevelType w:val="hybridMultilevel"/>
    <w:tmpl w:val="F20C42C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608773B"/>
    <w:multiLevelType w:val="hybridMultilevel"/>
    <w:tmpl w:val="C89234F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F762F10"/>
    <w:multiLevelType w:val="hybridMultilevel"/>
    <w:tmpl w:val="CC72F09C"/>
    <w:lvl w:ilvl="0" w:tplc="BD724A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26532AA"/>
    <w:multiLevelType w:val="hybridMultilevel"/>
    <w:tmpl w:val="AA866660"/>
    <w:lvl w:ilvl="0" w:tplc="E72E6DF2">
      <w:start w:val="3"/>
      <w:numFmt w:val="decimal"/>
      <w:lvlText w:val="（%1）"/>
      <w:lvlJc w:val="left"/>
      <w:pPr>
        <w:ind w:left="10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6949E1"/>
    <w:multiLevelType w:val="hybridMultilevel"/>
    <w:tmpl w:val="CE86858A"/>
    <w:lvl w:ilvl="0" w:tplc="B00A02E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52301"/>
    <w:multiLevelType w:val="hybridMultilevel"/>
    <w:tmpl w:val="4340689E"/>
    <w:lvl w:ilvl="0" w:tplc="ABAEAC0C">
      <w:start w:val="1"/>
      <w:numFmt w:val="bullet"/>
      <w:lvlText w:val=""/>
      <w:lvlJc w:val="left"/>
      <w:pPr>
        <w:ind w:left="1060" w:hanging="420"/>
      </w:pPr>
      <w:rPr>
        <w:rFonts w:ascii="Symbol" w:hAnsi="Symbol" w:hint="default"/>
        <w:b w:val="0"/>
        <w:i w:val="0"/>
        <w:caps w:val="0"/>
        <w:strike w:val="0"/>
        <w:dstrike w:val="0"/>
        <w:snapToGrid/>
        <w:vanish w:val="0"/>
        <w:color w:val="auto"/>
        <w:spacing w:val="-20"/>
        <w:w w:val="100"/>
        <w:kern w:val="0"/>
        <w:position w:val="0"/>
        <w:sz w:val="22"/>
        <w:u w:val="none"/>
        <w:vertAlign w:val="baseline"/>
        <w:em w:val="non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7" w15:restartNumberingAfterBreak="0">
    <w:nsid w:val="366F721D"/>
    <w:multiLevelType w:val="hybridMultilevel"/>
    <w:tmpl w:val="44FCF04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940043C"/>
    <w:multiLevelType w:val="hybridMultilevel"/>
    <w:tmpl w:val="44FCF04E"/>
    <w:lvl w:ilvl="0" w:tplc="FFFFFFFF">
      <w:start w:val="1"/>
      <w:numFmt w:val="decimalEnclosedCircle"/>
      <w:lvlText w:val="%1"/>
      <w:lvlJc w:val="left"/>
      <w:pPr>
        <w:ind w:left="1050" w:hanging="420"/>
      </w:p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9" w15:restartNumberingAfterBreak="0">
    <w:nsid w:val="6CFC4CFF"/>
    <w:multiLevelType w:val="hybridMultilevel"/>
    <w:tmpl w:val="8CFC1FB8"/>
    <w:lvl w:ilvl="0" w:tplc="66D45D98">
      <w:start w:val="1"/>
      <w:numFmt w:val="decimal"/>
      <w:lvlText w:val="（%1）"/>
      <w:lvlJc w:val="left"/>
      <w:pPr>
        <w:ind w:left="5098"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5"/>
  </w:num>
  <w:num w:numId="2">
    <w:abstractNumId w:val="2"/>
  </w:num>
  <w:num w:numId="3">
    <w:abstractNumId w:val="3"/>
  </w:num>
  <w:num w:numId="4">
    <w:abstractNumId w:val="7"/>
  </w:num>
  <w:num w:numId="5">
    <w:abstractNumId w:val="1"/>
  </w:num>
  <w:num w:numId="6">
    <w:abstractNumId w:val="9"/>
  </w:num>
  <w:num w:numId="7">
    <w:abstractNumId w:val="0"/>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68"/>
    <w:rsid w:val="00006D90"/>
    <w:rsid w:val="0001254E"/>
    <w:rsid w:val="00031FDB"/>
    <w:rsid w:val="00034AFA"/>
    <w:rsid w:val="00034F90"/>
    <w:rsid w:val="00037179"/>
    <w:rsid w:val="00043511"/>
    <w:rsid w:val="00044F66"/>
    <w:rsid w:val="0004520A"/>
    <w:rsid w:val="0005296D"/>
    <w:rsid w:val="00065D7A"/>
    <w:rsid w:val="00071241"/>
    <w:rsid w:val="00073C14"/>
    <w:rsid w:val="000872E1"/>
    <w:rsid w:val="000B4CDE"/>
    <w:rsid w:val="000C2A75"/>
    <w:rsid w:val="000C374F"/>
    <w:rsid w:val="000D4C29"/>
    <w:rsid w:val="000E0308"/>
    <w:rsid w:val="000E2744"/>
    <w:rsid w:val="000E57E2"/>
    <w:rsid w:val="000F408A"/>
    <w:rsid w:val="00100A10"/>
    <w:rsid w:val="001026F8"/>
    <w:rsid w:val="001047A5"/>
    <w:rsid w:val="00104A31"/>
    <w:rsid w:val="00105FBC"/>
    <w:rsid w:val="001101C4"/>
    <w:rsid w:val="00112511"/>
    <w:rsid w:val="001309DF"/>
    <w:rsid w:val="0014331D"/>
    <w:rsid w:val="00143AA4"/>
    <w:rsid w:val="00143C5A"/>
    <w:rsid w:val="00146606"/>
    <w:rsid w:val="00155B5E"/>
    <w:rsid w:val="0016033C"/>
    <w:rsid w:val="0016627B"/>
    <w:rsid w:val="00181FA7"/>
    <w:rsid w:val="001967E7"/>
    <w:rsid w:val="001B1E40"/>
    <w:rsid w:val="001B6CDB"/>
    <w:rsid w:val="001E486B"/>
    <w:rsid w:val="002050B0"/>
    <w:rsid w:val="00217B05"/>
    <w:rsid w:val="00224695"/>
    <w:rsid w:val="00232AC4"/>
    <w:rsid w:val="002339B2"/>
    <w:rsid w:val="00233E04"/>
    <w:rsid w:val="0023778A"/>
    <w:rsid w:val="002565EA"/>
    <w:rsid w:val="00284F68"/>
    <w:rsid w:val="002876FB"/>
    <w:rsid w:val="0029322B"/>
    <w:rsid w:val="00295C9B"/>
    <w:rsid w:val="002A5B4E"/>
    <w:rsid w:val="002D23DC"/>
    <w:rsid w:val="002F46ED"/>
    <w:rsid w:val="003016EC"/>
    <w:rsid w:val="00303ABD"/>
    <w:rsid w:val="00316636"/>
    <w:rsid w:val="003206C1"/>
    <w:rsid w:val="00322D32"/>
    <w:rsid w:val="00326741"/>
    <w:rsid w:val="0034020A"/>
    <w:rsid w:val="00350058"/>
    <w:rsid w:val="003510A8"/>
    <w:rsid w:val="00351DEB"/>
    <w:rsid w:val="00355AC1"/>
    <w:rsid w:val="00356EE9"/>
    <w:rsid w:val="003660BD"/>
    <w:rsid w:val="00366908"/>
    <w:rsid w:val="003865D7"/>
    <w:rsid w:val="0039152E"/>
    <w:rsid w:val="00391D11"/>
    <w:rsid w:val="00392C3E"/>
    <w:rsid w:val="00393A47"/>
    <w:rsid w:val="003A2D68"/>
    <w:rsid w:val="003A2EBB"/>
    <w:rsid w:val="003D7710"/>
    <w:rsid w:val="003E3D16"/>
    <w:rsid w:val="003E5970"/>
    <w:rsid w:val="0040298A"/>
    <w:rsid w:val="004072C5"/>
    <w:rsid w:val="00414C26"/>
    <w:rsid w:val="00465B28"/>
    <w:rsid w:val="00471821"/>
    <w:rsid w:val="00482CDA"/>
    <w:rsid w:val="00490153"/>
    <w:rsid w:val="00493BF3"/>
    <w:rsid w:val="004B23E2"/>
    <w:rsid w:val="004B4AB1"/>
    <w:rsid w:val="004B6CDF"/>
    <w:rsid w:val="004D028F"/>
    <w:rsid w:val="004D3855"/>
    <w:rsid w:val="004D5FC5"/>
    <w:rsid w:val="004E0AD1"/>
    <w:rsid w:val="004E2AEF"/>
    <w:rsid w:val="004E3E7A"/>
    <w:rsid w:val="005103E1"/>
    <w:rsid w:val="00514819"/>
    <w:rsid w:val="00524644"/>
    <w:rsid w:val="00534A83"/>
    <w:rsid w:val="0054076A"/>
    <w:rsid w:val="00561F92"/>
    <w:rsid w:val="00585452"/>
    <w:rsid w:val="00586650"/>
    <w:rsid w:val="00590553"/>
    <w:rsid w:val="005969F0"/>
    <w:rsid w:val="005B0696"/>
    <w:rsid w:val="005D2792"/>
    <w:rsid w:val="005D3AA2"/>
    <w:rsid w:val="005D5372"/>
    <w:rsid w:val="005E3742"/>
    <w:rsid w:val="005E7D12"/>
    <w:rsid w:val="005F7CBE"/>
    <w:rsid w:val="00600F4B"/>
    <w:rsid w:val="00633054"/>
    <w:rsid w:val="00657C04"/>
    <w:rsid w:val="006606EC"/>
    <w:rsid w:val="006819F8"/>
    <w:rsid w:val="00684B3E"/>
    <w:rsid w:val="006920C4"/>
    <w:rsid w:val="006A163A"/>
    <w:rsid w:val="006B7160"/>
    <w:rsid w:val="006B7A30"/>
    <w:rsid w:val="006E2AD7"/>
    <w:rsid w:val="0070671B"/>
    <w:rsid w:val="007137AD"/>
    <w:rsid w:val="0072307A"/>
    <w:rsid w:val="00727733"/>
    <w:rsid w:val="00731DA6"/>
    <w:rsid w:val="00740E60"/>
    <w:rsid w:val="007446D2"/>
    <w:rsid w:val="00753995"/>
    <w:rsid w:val="007759E0"/>
    <w:rsid w:val="00790139"/>
    <w:rsid w:val="007A55DF"/>
    <w:rsid w:val="007C3DF2"/>
    <w:rsid w:val="007D1C9D"/>
    <w:rsid w:val="007E0400"/>
    <w:rsid w:val="007F0FB3"/>
    <w:rsid w:val="007F5B59"/>
    <w:rsid w:val="00814B7C"/>
    <w:rsid w:val="00821C4A"/>
    <w:rsid w:val="008227B7"/>
    <w:rsid w:val="0083253F"/>
    <w:rsid w:val="00834545"/>
    <w:rsid w:val="00893EF4"/>
    <w:rsid w:val="008B089F"/>
    <w:rsid w:val="008B11C5"/>
    <w:rsid w:val="008B71CE"/>
    <w:rsid w:val="008E6492"/>
    <w:rsid w:val="008F004E"/>
    <w:rsid w:val="009121B8"/>
    <w:rsid w:val="00913538"/>
    <w:rsid w:val="00917892"/>
    <w:rsid w:val="00920027"/>
    <w:rsid w:val="0092519B"/>
    <w:rsid w:val="00931E9C"/>
    <w:rsid w:val="00946077"/>
    <w:rsid w:val="009503B9"/>
    <w:rsid w:val="00951B2C"/>
    <w:rsid w:val="0096365F"/>
    <w:rsid w:val="00973871"/>
    <w:rsid w:val="0098359F"/>
    <w:rsid w:val="009944AD"/>
    <w:rsid w:val="00994A68"/>
    <w:rsid w:val="009A0895"/>
    <w:rsid w:val="009A1F6D"/>
    <w:rsid w:val="009A263A"/>
    <w:rsid w:val="009D53E1"/>
    <w:rsid w:val="009E28C3"/>
    <w:rsid w:val="009E55F6"/>
    <w:rsid w:val="009F3C7F"/>
    <w:rsid w:val="00A159AE"/>
    <w:rsid w:val="00A16852"/>
    <w:rsid w:val="00A21452"/>
    <w:rsid w:val="00A33E21"/>
    <w:rsid w:val="00A57853"/>
    <w:rsid w:val="00A60F80"/>
    <w:rsid w:val="00A6643C"/>
    <w:rsid w:val="00A6650F"/>
    <w:rsid w:val="00A85689"/>
    <w:rsid w:val="00A85780"/>
    <w:rsid w:val="00AA3984"/>
    <w:rsid w:val="00AD79FB"/>
    <w:rsid w:val="00AE0A5E"/>
    <w:rsid w:val="00AE7418"/>
    <w:rsid w:val="00AF4431"/>
    <w:rsid w:val="00B25D81"/>
    <w:rsid w:val="00B30119"/>
    <w:rsid w:val="00B30822"/>
    <w:rsid w:val="00B374F8"/>
    <w:rsid w:val="00B37EAB"/>
    <w:rsid w:val="00B5047A"/>
    <w:rsid w:val="00B75797"/>
    <w:rsid w:val="00BA7CBB"/>
    <w:rsid w:val="00BB3D44"/>
    <w:rsid w:val="00BD3164"/>
    <w:rsid w:val="00BD4DC6"/>
    <w:rsid w:val="00BE2BC4"/>
    <w:rsid w:val="00BE42A2"/>
    <w:rsid w:val="00C01E33"/>
    <w:rsid w:val="00C032AB"/>
    <w:rsid w:val="00C06B0A"/>
    <w:rsid w:val="00C07C7F"/>
    <w:rsid w:val="00C122B4"/>
    <w:rsid w:val="00C123E9"/>
    <w:rsid w:val="00C14537"/>
    <w:rsid w:val="00C2005F"/>
    <w:rsid w:val="00C20B41"/>
    <w:rsid w:val="00C21710"/>
    <w:rsid w:val="00C34713"/>
    <w:rsid w:val="00C42B21"/>
    <w:rsid w:val="00C518A7"/>
    <w:rsid w:val="00C53D0B"/>
    <w:rsid w:val="00C63E17"/>
    <w:rsid w:val="00C73AFE"/>
    <w:rsid w:val="00C82046"/>
    <w:rsid w:val="00C86613"/>
    <w:rsid w:val="00C91548"/>
    <w:rsid w:val="00C93BB6"/>
    <w:rsid w:val="00C9466C"/>
    <w:rsid w:val="00CB75AA"/>
    <w:rsid w:val="00CC1FC0"/>
    <w:rsid w:val="00CC3B33"/>
    <w:rsid w:val="00CC6B73"/>
    <w:rsid w:val="00CC7D61"/>
    <w:rsid w:val="00CD3465"/>
    <w:rsid w:val="00CE032E"/>
    <w:rsid w:val="00CE5F66"/>
    <w:rsid w:val="00CF2982"/>
    <w:rsid w:val="00CF7AC9"/>
    <w:rsid w:val="00D12EA6"/>
    <w:rsid w:val="00D15E1E"/>
    <w:rsid w:val="00D31DAD"/>
    <w:rsid w:val="00D35AA8"/>
    <w:rsid w:val="00D41B58"/>
    <w:rsid w:val="00D45115"/>
    <w:rsid w:val="00D45300"/>
    <w:rsid w:val="00D4590F"/>
    <w:rsid w:val="00D65EA6"/>
    <w:rsid w:val="00D75E34"/>
    <w:rsid w:val="00D77141"/>
    <w:rsid w:val="00DB12E6"/>
    <w:rsid w:val="00DB21B2"/>
    <w:rsid w:val="00DB3507"/>
    <w:rsid w:val="00DC3B59"/>
    <w:rsid w:val="00DC7966"/>
    <w:rsid w:val="00DD3830"/>
    <w:rsid w:val="00DE6449"/>
    <w:rsid w:val="00DE6FAF"/>
    <w:rsid w:val="00E113E6"/>
    <w:rsid w:val="00E15FE1"/>
    <w:rsid w:val="00E2285A"/>
    <w:rsid w:val="00E263D9"/>
    <w:rsid w:val="00E269F0"/>
    <w:rsid w:val="00E3193F"/>
    <w:rsid w:val="00E371A7"/>
    <w:rsid w:val="00E43853"/>
    <w:rsid w:val="00E441CE"/>
    <w:rsid w:val="00E50B06"/>
    <w:rsid w:val="00E60C39"/>
    <w:rsid w:val="00E77289"/>
    <w:rsid w:val="00E83B93"/>
    <w:rsid w:val="00E91F5C"/>
    <w:rsid w:val="00EA0A0B"/>
    <w:rsid w:val="00EA3DE1"/>
    <w:rsid w:val="00EB6FF2"/>
    <w:rsid w:val="00EC3FF1"/>
    <w:rsid w:val="00EC4CF5"/>
    <w:rsid w:val="00EE1D25"/>
    <w:rsid w:val="00EE3B58"/>
    <w:rsid w:val="00EE45E1"/>
    <w:rsid w:val="00F274D7"/>
    <w:rsid w:val="00F3470C"/>
    <w:rsid w:val="00F35595"/>
    <w:rsid w:val="00F4077A"/>
    <w:rsid w:val="00F41C19"/>
    <w:rsid w:val="00F4368C"/>
    <w:rsid w:val="00F5629A"/>
    <w:rsid w:val="00F649AA"/>
    <w:rsid w:val="00F82A11"/>
    <w:rsid w:val="00F91B7D"/>
    <w:rsid w:val="00F93870"/>
    <w:rsid w:val="00F96C96"/>
    <w:rsid w:val="00FA250C"/>
    <w:rsid w:val="00FA280E"/>
    <w:rsid w:val="00FA3B4F"/>
    <w:rsid w:val="00FD0001"/>
    <w:rsid w:val="00FD64CD"/>
    <w:rsid w:val="00FE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A0A77"/>
  <w15:docId w15:val="{8301E181-70A8-47EE-BEA3-9035B504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4F68"/>
  </w:style>
  <w:style w:type="character" w:customStyle="1" w:styleId="a4">
    <w:name w:val="日付 (文字)"/>
    <w:basedOn w:val="a0"/>
    <w:link w:val="a3"/>
    <w:uiPriority w:val="99"/>
    <w:semiHidden/>
    <w:rsid w:val="00284F68"/>
  </w:style>
  <w:style w:type="table" w:styleId="a5">
    <w:name w:val="Table Grid"/>
    <w:basedOn w:val="a1"/>
    <w:uiPriority w:val="59"/>
    <w:rsid w:val="0029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B73"/>
    <w:pPr>
      <w:tabs>
        <w:tab w:val="center" w:pos="4252"/>
        <w:tab w:val="right" w:pos="8504"/>
      </w:tabs>
      <w:snapToGrid w:val="0"/>
    </w:pPr>
  </w:style>
  <w:style w:type="character" w:customStyle="1" w:styleId="a7">
    <w:name w:val="ヘッダー (文字)"/>
    <w:basedOn w:val="a0"/>
    <w:link w:val="a6"/>
    <w:uiPriority w:val="99"/>
    <w:rsid w:val="00CC6B73"/>
  </w:style>
  <w:style w:type="paragraph" w:styleId="a8">
    <w:name w:val="footer"/>
    <w:basedOn w:val="a"/>
    <w:link w:val="a9"/>
    <w:uiPriority w:val="99"/>
    <w:unhideWhenUsed/>
    <w:rsid w:val="00CC6B73"/>
    <w:pPr>
      <w:tabs>
        <w:tab w:val="center" w:pos="4252"/>
        <w:tab w:val="right" w:pos="8504"/>
      </w:tabs>
      <w:snapToGrid w:val="0"/>
    </w:pPr>
  </w:style>
  <w:style w:type="character" w:customStyle="1" w:styleId="a9">
    <w:name w:val="フッター (文字)"/>
    <w:basedOn w:val="a0"/>
    <w:link w:val="a8"/>
    <w:uiPriority w:val="99"/>
    <w:rsid w:val="00CC6B73"/>
  </w:style>
  <w:style w:type="paragraph" w:styleId="aa">
    <w:name w:val="Closing"/>
    <w:basedOn w:val="a"/>
    <w:link w:val="ab"/>
    <w:uiPriority w:val="99"/>
    <w:unhideWhenUsed/>
    <w:rsid w:val="00D41B58"/>
    <w:pPr>
      <w:jc w:val="right"/>
    </w:pPr>
    <w:rPr>
      <w:rFonts w:ascii="Segoe UI Symbol" w:hAnsi="Segoe UI Symbol" w:cs="Segoe UI Symbol"/>
    </w:rPr>
  </w:style>
  <w:style w:type="character" w:customStyle="1" w:styleId="ab">
    <w:name w:val="結語 (文字)"/>
    <w:basedOn w:val="a0"/>
    <w:link w:val="aa"/>
    <w:uiPriority w:val="99"/>
    <w:rsid w:val="00D41B58"/>
    <w:rPr>
      <w:rFonts w:ascii="Segoe UI Symbol" w:hAnsi="Segoe UI Symbol" w:cs="Segoe UI Symbol"/>
    </w:rPr>
  </w:style>
  <w:style w:type="paragraph" w:styleId="ac">
    <w:name w:val="Note Heading"/>
    <w:basedOn w:val="a"/>
    <w:next w:val="a"/>
    <w:link w:val="ad"/>
    <w:uiPriority w:val="99"/>
    <w:unhideWhenUsed/>
    <w:rsid w:val="001B1E40"/>
    <w:pPr>
      <w:jc w:val="center"/>
    </w:pPr>
    <w:rPr>
      <w:rFonts w:ascii="Segoe UI Symbol" w:hAnsi="Segoe UI Symbol" w:cs="Segoe UI Symbol"/>
      <w:sz w:val="24"/>
      <w:szCs w:val="24"/>
    </w:rPr>
  </w:style>
  <w:style w:type="character" w:customStyle="1" w:styleId="ad">
    <w:name w:val="記 (文字)"/>
    <w:basedOn w:val="a0"/>
    <w:link w:val="ac"/>
    <w:uiPriority w:val="99"/>
    <w:rsid w:val="001B1E40"/>
    <w:rPr>
      <w:rFonts w:ascii="Segoe UI Symbol" w:hAnsi="Segoe UI Symbol" w:cs="Segoe UI Symbol"/>
      <w:sz w:val="24"/>
      <w:szCs w:val="24"/>
    </w:rPr>
  </w:style>
  <w:style w:type="paragraph" w:styleId="ae">
    <w:name w:val="List Paragraph"/>
    <w:basedOn w:val="a"/>
    <w:uiPriority w:val="34"/>
    <w:qFormat/>
    <w:rsid w:val="00F274D7"/>
    <w:pPr>
      <w:ind w:leftChars="400" w:left="840"/>
    </w:pPr>
  </w:style>
  <w:style w:type="character" w:styleId="af">
    <w:name w:val="Hyperlink"/>
    <w:basedOn w:val="a0"/>
    <w:uiPriority w:val="99"/>
    <w:unhideWhenUsed/>
    <w:rsid w:val="00232AC4"/>
    <w:rPr>
      <w:color w:val="0000FF" w:themeColor="hyperlink"/>
      <w:u w:val="single"/>
    </w:rPr>
  </w:style>
  <w:style w:type="paragraph" w:styleId="af0">
    <w:name w:val="Balloon Text"/>
    <w:basedOn w:val="a"/>
    <w:link w:val="af1"/>
    <w:uiPriority w:val="99"/>
    <w:semiHidden/>
    <w:unhideWhenUsed/>
    <w:rsid w:val="0058665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6650"/>
    <w:rPr>
      <w:rFonts w:asciiTheme="majorHAnsi" w:eastAsiaTheme="majorEastAsia" w:hAnsiTheme="majorHAnsi" w:cstheme="majorBidi"/>
      <w:sz w:val="18"/>
      <w:szCs w:val="18"/>
    </w:rPr>
  </w:style>
  <w:style w:type="character" w:styleId="af2">
    <w:name w:val="Unresolved Mention"/>
    <w:basedOn w:val="a0"/>
    <w:uiPriority w:val="99"/>
    <w:semiHidden/>
    <w:unhideWhenUsed/>
    <w:rsid w:val="00B30822"/>
    <w:rPr>
      <w:color w:val="605E5C"/>
      <w:shd w:val="clear" w:color="auto" w:fill="E1DFDD"/>
    </w:rPr>
  </w:style>
  <w:style w:type="character" w:styleId="af3">
    <w:name w:val="FollowedHyperlink"/>
    <w:basedOn w:val="a0"/>
    <w:uiPriority w:val="99"/>
    <w:semiHidden/>
    <w:unhideWhenUsed/>
    <w:rsid w:val="00C217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275557">
      <w:bodyDiv w:val="1"/>
      <w:marLeft w:val="0"/>
      <w:marRight w:val="0"/>
      <w:marTop w:val="0"/>
      <w:marBottom w:val="0"/>
      <w:divBdr>
        <w:top w:val="none" w:sz="0" w:space="0" w:color="auto"/>
        <w:left w:val="none" w:sz="0" w:space="0" w:color="auto"/>
        <w:bottom w:val="none" w:sz="0" w:space="0" w:color="auto"/>
        <w:right w:val="none" w:sz="0" w:space="0" w:color="auto"/>
      </w:divBdr>
    </w:div>
    <w:div w:id="1013729875">
      <w:bodyDiv w:val="1"/>
      <w:marLeft w:val="0"/>
      <w:marRight w:val="0"/>
      <w:marTop w:val="0"/>
      <w:marBottom w:val="0"/>
      <w:divBdr>
        <w:top w:val="none" w:sz="0" w:space="0" w:color="auto"/>
        <w:left w:val="none" w:sz="0" w:space="0" w:color="auto"/>
        <w:bottom w:val="none" w:sz="0" w:space="0" w:color="auto"/>
        <w:right w:val="none" w:sz="0" w:space="0" w:color="auto"/>
      </w:divBdr>
    </w:div>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 w:id="18474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tochigi.scout.jp" TargetMode="External"/><Relationship Id="rId3" Type="http://schemas.openxmlformats.org/officeDocument/2006/relationships/settings" Target="settings.xml"/><Relationship Id="rId7" Type="http://schemas.openxmlformats.org/officeDocument/2006/relationships/hyperlink" Target="mailto:secretariat@tochigi.scout.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池上</dc:creator>
  <cp:lastModifiedBy>warashina@scout-tochigi.jp</cp:lastModifiedBy>
  <cp:revision>4</cp:revision>
  <cp:lastPrinted>2021-07-01T14:46:00Z</cp:lastPrinted>
  <dcterms:created xsi:type="dcterms:W3CDTF">2022-01-24T03:52:00Z</dcterms:created>
  <dcterms:modified xsi:type="dcterms:W3CDTF">2022-01-25T01:32:00Z</dcterms:modified>
</cp:coreProperties>
</file>