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8D586" w14:textId="6EEDB5CB" w:rsidR="0007006C" w:rsidRPr="00643C46" w:rsidRDefault="001B0D23" w:rsidP="00A636AF">
      <w:pPr>
        <w:ind w:right="282"/>
        <w:jc w:val="right"/>
        <w:rPr>
          <w:rFonts w:asciiTheme="minorEastAsia" w:hAnsiTheme="minorEastAsia"/>
          <w:sz w:val="24"/>
          <w:szCs w:val="24"/>
        </w:rPr>
      </w:pPr>
      <w:r w:rsidRPr="00643C46">
        <w:rPr>
          <w:rFonts w:asciiTheme="minorEastAsia" w:hAnsiTheme="minorEastAsia" w:hint="eastAsia"/>
          <w:sz w:val="24"/>
          <w:szCs w:val="24"/>
        </w:rPr>
        <w:t>ＢＳ</w:t>
      </w:r>
      <w:r w:rsidR="0007006C" w:rsidRPr="00643C46">
        <w:rPr>
          <w:rFonts w:asciiTheme="minorEastAsia" w:hAnsiTheme="minorEastAsia" w:hint="eastAsia"/>
          <w:sz w:val="24"/>
          <w:szCs w:val="24"/>
        </w:rPr>
        <w:t>栃木第</w:t>
      </w:r>
      <w:r w:rsidR="00C7511F">
        <w:rPr>
          <w:rFonts w:asciiTheme="minorEastAsia" w:hAnsiTheme="minorEastAsia" w:hint="eastAsia"/>
          <w:sz w:val="24"/>
          <w:szCs w:val="24"/>
        </w:rPr>
        <w:t>115</w:t>
      </w:r>
      <w:r w:rsidR="0007006C" w:rsidRPr="00643C46">
        <w:rPr>
          <w:rFonts w:asciiTheme="minorEastAsia" w:hAnsiTheme="minorEastAsia" w:hint="eastAsia"/>
          <w:sz w:val="24"/>
          <w:szCs w:val="24"/>
        </w:rPr>
        <w:t>号</w:t>
      </w:r>
    </w:p>
    <w:p w14:paraId="3FB8D587" w14:textId="418C942B" w:rsidR="006563B6" w:rsidRPr="00643C46" w:rsidRDefault="00DC7C94" w:rsidP="008D6D1C">
      <w:pPr>
        <w:ind w:right="282"/>
        <w:jc w:val="right"/>
        <w:rPr>
          <w:rFonts w:asciiTheme="minorEastAsia" w:hAnsiTheme="minorEastAsia"/>
          <w:sz w:val="24"/>
          <w:szCs w:val="24"/>
        </w:rPr>
      </w:pPr>
      <w:r w:rsidRPr="00643C46">
        <w:rPr>
          <w:rFonts w:asciiTheme="minorEastAsia" w:hAnsiTheme="minorEastAsia" w:hint="eastAsia"/>
          <w:sz w:val="24"/>
          <w:szCs w:val="24"/>
        </w:rPr>
        <w:t>令和</w:t>
      </w:r>
      <w:r w:rsidR="000724AF">
        <w:rPr>
          <w:rFonts w:asciiTheme="minorEastAsia" w:hAnsiTheme="minorEastAsia" w:hint="eastAsia"/>
          <w:sz w:val="24"/>
          <w:szCs w:val="24"/>
        </w:rPr>
        <w:t>7</w:t>
      </w:r>
      <w:r w:rsidR="00F75CB7" w:rsidRPr="00643C46">
        <w:rPr>
          <w:rFonts w:asciiTheme="minorEastAsia" w:hAnsiTheme="minorEastAsia" w:hint="eastAsia"/>
          <w:sz w:val="24"/>
          <w:szCs w:val="24"/>
        </w:rPr>
        <w:t>年</w:t>
      </w:r>
      <w:r w:rsidR="00BF5BD1">
        <w:rPr>
          <w:rFonts w:asciiTheme="minorEastAsia" w:hAnsiTheme="minorEastAsia" w:hint="eastAsia"/>
          <w:sz w:val="24"/>
          <w:szCs w:val="24"/>
        </w:rPr>
        <w:t>1</w:t>
      </w:r>
      <w:r w:rsidR="00643C46">
        <w:rPr>
          <w:rFonts w:asciiTheme="minorEastAsia" w:hAnsiTheme="minorEastAsia" w:hint="eastAsia"/>
          <w:sz w:val="24"/>
          <w:szCs w:val="24"/>
        </w:rPr>
        <w:t>月</w:t>
      </w:r>
      <w:r w:rsidR="00C7511F">
        <w:rPr>
          <w:rFonts w:asciiTheme="minorEastAsia" w:hAnsiTheme="minorEastAsia" w:hint="eastAsia"/>
          <w:sz w:val="24"/>
          <w:szCs w:val="24"/>
        </w:rPr>
        <w:t>21</w:t>
      </w:r>
      <w:r w:rsidR="001B29EE" w:rsidRPr="00643C46">
        <w:rPr>
          <w:rFonts w:asciiTheme="minorEastAsia" w:hAnsiTheme="minorEastAsia" w:hint="eastAsia"/>
          <w:sz w:val="24"/>
          <w:szCs w:val="24"/>
        </w:rPr>
        <w:t>日</w:t>
      </w:r>
    </w:p>
    <w:p w14:paraId="6D27EA23" w14:textId="77777777" w:rsidR="00F6283F" w:rsidRPr="00643C46" w:rsidRDefault="00F6283F" w:rsidP="008D6D1C">
      <w:pPr>
        <w:ind w:right="282"/>
        <w:jc w:val="right"/>
        <w:rPr>
          <w:rFonts w:asciiTheme="minorEastAsia" w:hAnsiTheme="minorEastAsia"/>
          <w:sz w:val="24"/>
          <w:szCs w:val="24"/>
        </w:rPr>
      </w:pPr>
    </w:p>
    <w:p w14:paraId="3FB8D588" w14:textId="093D1370" w:rsidR="00FC38BB" w:rsidRDefault="00FC38BB" w:rsidP="008D6D1C">
      <w:pPr>
        <w:ind w:leftChars="135" w:left="260"/>
        <w:rPr>
          <w:rFonts w:asciiTheme="minorEastAsia" w:hAnsiTheme="minorEastAsia"/>
          <w:sz w:val="24"/>
          <w:szCs w:val="24"/>
        </w:rPr>
      </w:pPr>
      <w:r w:rsidRPr="00643C46">
        <w:rPr>
          <w:rFonts w:asciiTheme="minorEastAsia" w:hAnsiTheme="minorEastAsia" w:hint="eastAsia"/>
          <w:sz w:val="24"/>
          <w:szCs w:val="24"/>
        </w:rPr>
        <w:t xml:space="preserve">団委員長　</w:t>
      </w:r>
      <w:r w:rsidR="004F5E72" w:rsidRPr="00643C46">
        <w:rPr>
          <w:rFonts w:asciiTheme="minorEastAsia" w:hAnsiTheme="minorEastAsia" w:hint="eastAsia"/>
          <w:sz w:val="24"/>
          <w:szCs w:val="24"/>
        </w:rPr>
        <w:t>様</w:t>
      </w:r>
    </w:p>
    <w:p w14:paraId="628F8AC3" w14:textId="77777777" w:rsidR="00400E81" w:rsidRPr="00643C46" w:rsidRDefault="00400E81" w:rsidP="008D6D1C">
      <w:pPr>
        <w:ind w:leftChars="135" w:left="260"/>
        <w:rPr>
          <w:rFonts w:asciiTheme="minorEastAsia" w:hAnsiTheme="minorEastAsia"/>
          <w:sz w:val="24"/>
          <w:szCs w:val="24"/>
        </w:rPr>
      </w:pPr>
    </w:p>
    <w:p w14:paraId="1653A187" w14:textId="77777777" w:rsidR="008D6D1C" w:rsidRPr="00643C46" w:rsidRDefault="008D6D1C" w:rsidP="008D6D1C">
      <w:pPr>
        <w:ind w:leftChars="135" w:left="260"/>
        <w:rPr>
          <w:rFonts w:asciiTheme="minorEastAsia" w:hAnsiTheme="minorEastAsia"/>
          <w:sz w:val="24"/>
          <w:szCs w:val="24"/>
        </w:rPr>
      </w:pPr>
    </w:p>
    <w:p w14:paraId="77D56CC4" w14:textId="77777777" w:rsidR="00B93AAB" w:rsidRPr="00F818F5" w:rsidRDefault="00B93AAB" w:rsidP="009A62DB">
      <w:pPr>
        <w:ind w:leftChars="2717" w:left="5237"/>
        <w:rPr>
          <w:rFonts w:asciiTheme="minorEastAsia" w:hAnsiTheme="minorEastAsia"/>
          <w:sz w:val="24"/>
          <w:szCs w:val="24"/>
        </w:rPr>
      </w:pPr>
      <w:r w:rsidRPr="00F818F5">
        <w:rPr>
          <w:rFonts w:asciiTheme="minorEastAsia" w:hAnsiTheme="minorEastAsia" w:hint="eastAsia"/>
          <w:sz w:val="24"/>
          <w:szCs w:val="24"/>
        </w:rPr>
        <w:t>公益財団法人日本ボーイスカウト栃木県連盟</w:t>
      </w:r>
    </w:p>
    <w:p w14:paraId="51BA9C3B" w14:textId="67132155" w:rsidR="00B93AAB" w:rsidRDefault="00B93AAB" w:rsidP="009A62DB">
      <w:pPr>
        <w:ind w:leftChars="2717" w:left="5237" w:firstLine="369"/>
        <w:rPr>
          <w:rFonts w:asciiTheme="minorEastAsia" w:hAnsiTheme="minorEastAsia"/>
          <w:sz w:val="24"/>
          <w:szCs w:val="24"/>
          <w:lang w:eastAsia="zh-TW"/>
        </w:rPr>
      </w:pPr>
      <w:r w:rsidRPr="00F818F5">
        <w:rPr>
          <w:rFonts w:asciiTheme="minorEastAsia" w:hAnsiTheme="minorEastAsia" w:hint="eastAsia"/>
          <w:sz w:val="24"/>
          <w:szCs w:val="24"/>
          <w:lang w:eastAsia="zh-TW"/>
        </w:rPr>
        <w:t>理 事</w:t>
      </w:r>
      <w:r w:rsidRPr="00F818F5">
        <w:rPr>
          <w:rFonts w:asciiTheme="minorEastAsia" w:hAnsiTheme="minorEastAsia"/>
          <w:sz w:val="24"/>
          <w:szCs w:val="24"/>
          <w:lang w:eastAsia="zh-TW"/>
        </w:rPr>
        <w:t xml:space="preserve"> </w:t>
      </w:r>
      <w:r w:rsidRPr="00F818F5">
        <w:rPr>
          <w:rFonts w:asciiTheme="minorEastAsia" w:hAnsiTheme="minorEastAsia" w:hint="eastAsia"/>
          <w:sz w:val="24"/>
          <w:szCs w:val="24"/>
          <w:lang w:eastAsia="zh-TW"/>
        </w:rPr>
        <w:t>長</w:t>
      </w:r>
      <w:r w:rsidRPr="00F818F5">
        <w:rPr>
          <w:rFonts w:asciiTheme="minorEastAsia" w:hAnsiTheme="minorEastAsia"/>
          <w:sz w:val="24"/>
          <w:szCs w:val="24"/>
          <w:lang w:eastAsia="zh-TW"/>
        </w:rPr>
        <w:tab/>
      </w:r>
      <w:r w:rsidRPr="00F818F5">
        <w:rPr>
          <w:rFonts w:asciiTheme="minorEastAsia" w:hAnsiTheme="minorEastAsia" w:hint="eastAsia"/>
          <w:sz w:val="24"/>
          <w:szCs w:val="24"/>
          <w:lang w:eastAsia="zh-TW"/>
        </w:rPr>
        <w:t xml:space="preserve">　</w:t>
      </w:r>
      <w:r w:rsidR="009A62DB">
        <w:rPr>
          <w:rFonts w:asciiTheme="minorEastAsia" w:hAnsiTheme="minorEastAsia"/>
          <w:sz w:val="24"/>
          <w:szCs w:val="24"/>
          <w:lang w:eastAsia="zh-TW"/>
        </w:rPr>
        <w:tab/>
      </w:r>
      <w:r w:rsidRPr="00F818F5">
        <w:rPr>
          <w:rFonts w:asciiTheme="minorEastAsia" w:hAnsiTheme="minorEastAsia" w:hint="eastAsia"/>
          <w:sz w:val="24"/>
          <w:szCs w:val="24"/>
          <w:lang w:eastAsia="zh-TW"/>
        </w:rPr>
        <w:t xml:space="preserve">白澤　嘉宏 (公印省略)　</w:t>
      </w:r>
    </w:p>
    <w:p w14:paraId="38D1D574" w14:textId="77777777" w:rsidR="00400E81" w:rsidRPr="00F818F5" w:rsidRDefault="00400E81" w:rsidP="009A62DB">
      <w:pPr>
        <w:ind w:leftChars="2717" w:left="5237" w:firstLine="369"/>
        <w:rPr>
          <w:rFonts w:asciiTheme="minorEastAsia" w:hAnsiTheme="minorEastAsia"/>
          <w:sz w:val="24"/>
          <w:szCs w:val="24"/>
          <w:lang w:eastAsia="zh-TW"/>
        </w:rPr>
      </w:pPr>
    </w:p>
    <w:p w14:paraId="3FB8D58A" w14:textId="3BA303CC" w:rsidR="00FC38BB" w:rsidRPr="00643C46" w:rsidRDefault="00172FE5" w:rsidP="00F818F5">
      <w:pPr>
        <w:ind w:leftChars="200" w:left="386"/>
        <w:rPr>
          <w:rFonts w:asciiTheme="minorEastAsia" w:hAnsiTheme="minorEastAsia"/>
          <w:sz w:val="24"/>
          <w:szCs w:val="24"/>
          <w:lang w:eastAsia="zh-TW"/>
        </w:rPr>
      </w:pPr>
      <w:r w:rsidRPr="00643C46">
        <w:rPr>
          <w:rFonts w:asciiTheme="minorEastAsia" w:hAnsiTheme="minorEastAsia" w:hint="eastAsia"/>
          <w:sz w:val="24"/>
          <w:szCs w:val="24"/>
          <w:lang w:eastAsia="zh-TW"/>
        </w:rPr>
        <w:t xml:space="preserve">　</w:t>
      </w:r>
    </w:p>
    <w:p w14:paraId="7F1C6701" w14:textId="100186EA" w:rsidR="00C32EAA" w:rsidRPr="009F70C3" w:rsidRDefault="00F13624" w:rsidP="00BB0821">
      <w:pPr>
        <w:snapToGrid w:val="0"/>
        <w:ind w:leftChars="400" w:left="1990" w:hangingChars="500" w:hanging="1219"/>
        <w:jc w:val="center"/>
        <w:rPr>
          <w:b/>
          <w:bCs/>
          <w:sz w:val="26"/>
          <w:szCs w:val="26"/>
        </w:rPr>
      </w:pPr>
      <w:r>
        <w:rPr>
          <w:rStyle w:val="ae"/>
          <w:rFonts w:hint="eastAsia"/>
          <w:sz w:val="26"/>
          <w:szCs w:val="26"/>
        </w:rPr>
        <w:t>「人生の岐路に立つ君へ」事業</w:t>
      </w:r>
      <w:r w:rsidR="003657CF">
        <w:rPr>
          <w:rStyle w:val="ae"/>
          <w:rFonts w:hint="eastAsia"/>
          <w:sz w:val="26"/>
          <w:szCs w:val="26"/>
        </w:rPr>
        <w:t>について</w:t>
      </w:r>
    </w:p>
    <w:p w14:paraId="77ADC8C2" w14:textId="77777777" w:rsidR="00A5488B" w:rsidRPr="00F13624" w:rsidRDefault="00A5488B" w:rsidP="00A5488B">
      <w:pPr>
        <w:rPr>
          <w:rFonts w:ascii="ＭＳ 明朝" w:hAnsi="ＭＳ 明朝"/>
          <w:sz w:val="22"/>
        </w:rPr>
      </w:pPr>
    </w:p>
    <w:p w14:paraId="4AE86C36" w14:textId="77777777" w:rsidR="00400E81" w:rsidRPr="0080294B" w:rsidRDefault="00400E81" w:rsidP="00A5488B">
      <w:pPr>
        <w:rPr>
          <w:rFonts w:ascii="ＭＳ 明朝" w:hAnsi="ＭＳ 明朝"/>
          <w:sz w:val="22"/>
        </w:rPr>
      </w:pPr>
    </w:p>
    <w:p w14:paraId="64FC3B3E" w14:textId="0E781D62" w:rsidR="009F75B1" w:rsidRPr="00400E81" w:rsidRDefault="003657CF" w:rsidP="00CB0B45">
      <w:pPr>
        <w:snapToGrid w:val="0"/>
        <w:ind w:firstLineChars="100" w:firstLine="223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日本連盟より、</w:t>
      </w:r>
      <w:r w:rsidR="00F13624">
        <w:rPr>
          <w:rFonts w:asciiTheme="minorEastAsia" w:hAnsiTheme="minorEastAsia" w:hint="eastAsia"/>
          <w:sz w:val="24"/>
          <w:szCs w:val="24"/>
        </w:rPr>
        <w:t>「人生の岐路に立つ君へ」事業について</w:t>
      </w:r>
      <w:r w:rsidR="005A3E42">
        <w:rPr>
          <w:rFonts w:asciiTheme="minorEastAsia" w:hAnsiTheme="minorEastAsia" w:hint="eastAsia"/>
          <w:sz w:val="24"/>
          <w:szCs w:val="24"/>
        </w:rPr>
        <w:t>の</w:t>
      </w:r>
      <w:r w:rsidR="00F13624">
        <w:rPr>
          <w:rFonts w:asciiTheme="minorEastAsia" w:hAnsiTheme="minorEastAsia" w:hint="eastAsia"/>
          <w:sz w:val="24"/>
          <w:szCs w:val="24"/>
        </w:rPr>
        <w:t>案内が</w:t>
      </w:r>
      <w:r w:rsidR="00014D53">
        <w:rPr>
          <w:rFonts w:asciiTheme="minorEastAsia" w:hAnsiTheme="minorEastAsia" w:hint="eastAsia"/>
          <w:sz w:val="24"/>
          <w:szCs w:val="24"/>
        </w:rPr>
        <w:t>ありました。</w:t>
      </w:r>
      <w:r w:rsidR="00CB0B45">
        <w:rPr>
          <w:rFonts w:asciiTheme="minorEastAsia" w:hAnsiTheme="minorEastAsia" w:hint="eastAsia"/>
          <w:sz w:val="24"/>
          <w:szCs w:val="24"/>
        </w:rPr>
        <w:t>内容をご確認くださいまして</w:t>
      </w:r>
      <w:r w:rsidR="00F13624">
        <w:rPr>
          <w:rFonts w:asciiTheme="minorEastAsia" w:hAnsiTheme="minorEastAsia" w:hint="eastAsia"/>
          <w:sz w:val="24"/>
          <w:szCs w:val="24"/>
        </w:rPr>
        <w:t>対象年代のスカウト</w:t>
      </w:r>
      <w:r w:rsidR="005A3E42">
        <w:rPr>
          <w:rFonts w:asciiTheme="minorEastAsia" w:hAnsiTheme="minorEastAsia" w:hint="eastAsia"/>
          <w:sz w:val="24"/>
          <w:szCs w:val="24"/>
        </w:rPr>
        <w:t>の皆様へのプログラムの</w:t>
      </w:r>
      <w:r w:rsidR="00014D53">
        <w:rPr>
          <w:rFonts w:asciiTheme="minorEastAsia" w:hAnsiTheme="minorEastAsia" w:hint="eastAsia"/>
          <w:sz w:val="24"/>
          <w:szCs w:val="24"/>
        </w:rPr>
        <w:t>周知の程</w:t>
      </w:r>
      <w:r w:rsidR="00CB0B45">
        <w:rPr>
          <w:rFonts w:asciiTheme="minorEastAsia" w:hAnsiTheme="minorEastAsia" w:hint="eastAsia"/>
          <w:sz w:val="24"/>
          <w:szCs w:val="24"/>
        </w:rPr>
        <w:t>お願い申し上げます。</w:t>
      </w:r>
    </w:p>
    <w:p w14:paraId="55DFFCCB" w14:textId="77777777" w:rsidR="001E5442" w:rsidRPr="005A3E42" w:rsidRDefault="001E5442" w:rsidP="0080294B">
      <w:pPr>
        <w:ind w:firstLineChars="100" w:firstLine="223"/>
        <w:rPr>
          <w:rFonts w:asciiTheme="minorEastAsia" w:hAnsiTheme="minorEastAsia"/>
          <w:sz w:val="24"/>
          <w:szCs w:val="24"/>
        </w:rPr>
      </w:pPr>
    </w:p>
    <w:p w14:paraId="20D6FA3E" w14:textId="6B29E228" w:rsidR="009A62DB" w:rsidRPr="00400E81" w:rsidRDefault="009A62DB" w:rsidP="001D05C2">
      <w:pPr>
        <w:snapToGrid w:val="0"/>
        <w:jc w:val="left"/>
        <w:rPr>
          <w:rFonts w:asciiTheme="minorEastAsia" w:hAnsiTheme="minorEastAsia"/>
          <w:sz w:val="24"/>
          <w:szCs w:val="24"/>
        </w:rPr>
      </w:pPr>
    </w:p>
    <w:p w14:paraId="70041B87" w14:textId="77777777" w:rsidR="00B6587F" w:rsidRPr="00400E81" w:rsidRDefault="00B6587F" w:rsidP="001D05C2">
      <w:pPr>
        <w:snapToGrid w:val="0"/>
        <w:jc w:val="left"/>
        <w:rPr>
          <w:rFonts w:asciiTheme="minorEastAsia" w:hAnsiTheme="minorEastAsia"/>
          <w:sz w:val="24"/>
          <w:szCs w:val="24"/>
        </w:rPr>
      </w:pPr>
    </w:p>
    <w:p w14:paraId="78E1B251" w14:textId="77777777" w:rsidR="00400E81" w:rsidRDefault="00B6587F" w:rsidP="001D05C2">
      <w:pPr>
        <w:snapToGrid w:val="0"/>
        <w:jc w:val="left"/>
        <w:rPr>
          <w:rFonts w:asciiTheme="minorEastAsia" w:hAnsiTheme="minorEastAsia"/>
          <w:sz w:val="24"/>
          <w:szCs w:val="24"/>
        </w:rPr>
      </w:pPr>
      <w:r w:rsidRPr="00400E81">
        <w:rPr>
          <w:rFonts w:asciiTheme="minorEastAsia" w:hAnsiTheme="minorEastAsia" w:hint="eastAsia"/>
          <w:sz w:val="24"/>
          <w:szCs w:val="24"/>
        </w:rPr>
        <w:t xml:space="preserve">　添付書類：</w:t>
      </w:r>
    </w:p>
    <w:p w14:paraId="65D9F04B" w14:textId="7FD851E2" w:rsidR="00CB0B45" w:rsidRPr="00B41756" w:rsidRDefault="00BF5BD1" w:rsidP="00B41756">
      <w:pPr>
        <w:pStyle w:val="a5"/>
        <w:tabs>
          <w:tab w:val="left" w:pos="567"/>
        </w:tabs>
        <w:snapToGrid w:val="0"/>
        <w:ind w:leftChars="0" w:left="1320"/>
        <w:jc w:val="left"/>
        <w:rPr>
          <w:rFonts w:asciiTheme="minorEastAsia" w:hAnsiTheme="minorEastAsia"/>
          <w:sz w:val="24"/>
          <w:szCs w:val="24"/>
        </w:rPr>
      </w:pPr>
      <w:r w:rsidRPr="00B41756">
        <w:rPr>
          <w:rFonts w:asciiTheme="minorEastAsia" w:hAnsiTheme="minorEastAsia" w:hint="eastAsia"/>
          <w:sz w:val="24"/>
          <w:szCs w:val="24"/>
        </w:rPr>
        <w:t xml:space="preserve">１　</w:t>
      </w:r>
      <w:r w:rsidR="00B6587F" w:rsidRPr="00B41756">
        <w:rPr>
          <w:rFonts w:asciiTheme="minorEastAsia" w:hAnsiTheme="minorEastAsia" w:hint="eastAsia"/>
          <w:sz w:val="24"/>
          <w:szCs w:val="24"/>
        </w:rPr>
        <w:t>㊢</w:t>
      </w:r>
      <w:r w:rsidR="005A3E42" w:rsidRPr="00B41756">
        <w:rPr>
          <w:rFonts w:asciiTheme="minorEastAsia" w:hAnsiTheme="minorEastAsia" w:hint="eastAsia"/>
          <w:sz w:val="24"/>
          <w:szCs w:val="24"/>
        </w:rPr>
        <w:t>日連発第24-881-01号</w:t>
      </w:r>
      <w:r w:rsidR="00B6587F" w:rsidRPr="00B41756">
        <w:rPr>
          <w:rFonts w:asciiTheme="minorEastAsia" w:hAnsiTheme="minorEastAsia" w:hint="eastAsia"/>
          <w:sz w:val="24"/>
          <w:szCs w:val="24"/>
        </w:rPr>
        <w:t xml:space="preserve">　</w:t>
      </w:r>
      <w:r w:rsidR="005A3E42" w:rsidRPr="00B41756">
        <w:rPr>
          <w:rFonts w:asciiTheme="minorEastAsia" w:hAnsiTheme="minorEastAsia" w:hint="eastAsia"/>
          <w:sz w:val="24"/>
          <w:szCs w:val="24"/>
        </w:rPr>
        <w:t>「人生の岐路に立つ君へ」事業について（お願い）</w:t>
      </w:r>
    </w:p>
    <w:p w14:paraId="55B738DA" w14:textId="77777777" w:rsidR="003657CF" w:rsidRPr="005A3E42" w:rsidRDefault="003657CF" w:rsidP="00421276">
      <w:pPr>
        <w:tabs>
          <w:tab w:val="left" w:pos="567"/>
        </w:tabs>
        <w:snapToGrid w:val="0"/>
        <w:jc w:val="left"/>
        <w:rPr>
          <w:rFonts w:asciiTheme="minorEastAsia" w:hAnsiTheme="minorEastAsia"/>
          <w:sz w:val="24"/>
          <w:szCs w:val="24"/>
        </w:rPr>
      </w:pPr>
    </w:p>
    <w:p w14:paraId="77EC6476" w14:textId="74AC0A2A" w:rsidR="003657CF" w:rsidRPr="00B41756" w:rsidRDefault="003657CF" w:rsidP="00B41756">
      <w:pPr>
        <w:pStyle w:val="a5"/>
        <w:tabs>
          <w:tab w:val="left" w:pos="567"/>
        </w:tabs>
        <w:snapToGrid w:val="0"/>
        <w:ind w:leftChars="0" w:left="1320"/>
        <w:jc w:val="left"/>
        <w:rPr>
          <w:rFonts w:asciiTheme="minorEastAsia" w:hAnsiTheme="minorEastAsia"/>
          <w:sz w:val="24"/>
          <w:szCs w:val="24"/>
        </w:rPr>
      </w:pPr>
      <w:r w:rsidRPr="00B41756">
        <w:rPr>
          <w:rFonts w:asciiTheme="minorEastAsia" w:hAnsiTheme="minorEastAsia" w:hint="eastAsia"/>
          <w:sz w:val="24"/>
          <w:szCs w:val="24"/>
        </w:rPr>
        <w:t xml:space="preserve">２　</w:t>
      </w:r>
      <w:r w:rsidR="005A3E42" w:rsidRPr="00B41756">
        <w:rPr>
          <w:rFonts w:asciiTheme="minorEastAsia" w:hAnsiTheme="minorEastAsia" w:hint="eastAsia"/>
          <w:sz w:val="24"/>
          <w:szCs w:val="24"/>
        </w:rPr>
        <w:t>日連発第24-881-02号　「人生の岐路に立つ君へ」事業について</w:t>
      </w:r>
    </w:p>
    <w:p w14:paraId="3CE11FD9" w14:textId="5C77C209" w:rsidR="003657CF" w:rsidRDefault="003657CF" w:rsidP="00B41756">
      <w:pPr>
        <w:tabs>
          <w:tab w:val="left" w:pos="567"/>
        </w:tabs>
        <w:snapToGrid w:val="0"/>
        <w:ind w:firstLine="465"/>
        <w:jc w:val="left"/>
        <w:rPr>
          <w:rFonts w:asciiTheme="minorEastAsia" w:hAnsiTheme="minorEastAsia"/>
          <w:sz w:val="24"/>
          <w:szCs w:val="24"/>
        </w:rPr>
      </w:pPr>
    </w:p>
    <w:p w14:paraId="74D2A8C9" w14:textId="795BB100" w:rsidR="00400E81" w:rsidRPr="00B41756" w:rsidRDefault="003657CF" w:rsidP="00B41756">
      <w:pPr>
        <w:pStyle w:val="a5"/>
        <w:tabs>
          <w:tab w:val="left" w:pos="567"/>
        </w:tabs>
        <w:snapToGrid w:val="0"/>
        <w:ind w:leftChars="0" w:left="1320"/>
        <w:jc w:val="left"/>
        <w:rPr>
          <w:rFonts w:asciiTheme="minorEastAsia" w:hAnsiTheme="minorEastAsia"/>
          <w:sz w:val="22"/>
        </w:rPr>
      </w:pPr>
      <w:r w:rsidRPr="00B41756">
        <w:rPr>
          <w:rFonts w:asciiTheme="minorEastAsia" w:hAnsiTheme="minorEastAsia" w:hint="eastAsia"/>
          <w:sz w:val="24"/>
          <w:szCs w:val="24"/>
        </w:rPr>
        <w:t>３</w:t>
      </w:r>
      <w:r w:rsidR="0036780C" w:rsidRPr="00B41756">
        <w:rPr>
          <w:rFonts w:asciiTheme="minorEastAsia" w:hAnsiTheme="minorEastAsia" w:hint="eastAsia"/>
          <w:sz w:val="24"/>
          <w:szCs w:val="24"/>
        </w:rPr>
        <w:t xml:space="preserve">　</w:t>
      </w:r>
      <w:r w:rsidR="005A3E42" w:rsidRPr="00B41756">
        <w:rPr>
          <w:rFonts w:asciiTheme="minorEastAsia" w:hAnsiTheme="minorEastAsia" w:hint="eastAsia"/>
          <w:sz w:val="24"/>
          <w:szCs w:val="24"/>
        </w:rPr>
        <w:t xml:space="preserve">日連発第24-881-03号　</w:t>
      </w:r>
      <w:r w:rsidR="005A3E42" w:rsidRPr="00B41756">
        <w:rPr>
          <w:rFonts w:asciiTheme="minorEastAsia" w:hAnsiTheme="minorEastAsia" w:hint="eastAsia"/>
          <w:sz w:val="22"/>
        </w:rPr>
        <w:t>「人生の岐路に立つ君へ」</w:t>
      </w:r>
      <w:r w:rsidR="00B41756" w:rsidRPr="00B41756">
        <w:rPr>
          <w:rFonts w:asciiTheme="minorEastAsia" w:hAnsiTheme="minorEastAsia" w:hint="eastAsia"/>
          <w:sz w:val="22"/>
        </w:rPr>
        <w:t>事業について（団体登録のお願い）</w:t>
      </w:r>
    </w:p>
    <w:p w14:paraId="7418B1DF" w14:textId="77777777" w:rsidR="00400E81" w:rsidRDefault="00400E81" w:rsidP="001D05C2">
      <w:pPr>
        <w:snapToGrid w:val="0"/>
        <w:jc w:val="left"/>
        <w:rPr>
          <w:rFonts w:asciiTheme="minorEastAsia" w:hAnsiTheme="minorEastAsia"/>
          <w:sz w:val="22"/>
        </w:rPr>
      </w:pPr>
    </w:p>
    <w:p w14:paraId="384E8C34" w14:textId="61231468" w:rsidR="00B41756" w:rsidRPr="00B41756" w:rsidRDefault="00B41756" w:rsidP="00B41756">
      <w:pPr>
        <w:pStyle w:val="a5"/>
        <w:snapToGrid w:val="0"/>
        <w:ind w:leftChars="0" w:left="1320"/>
        <w:jc w:val="left"/>
        <w:rPr>
          <w:rFonts w:asciiTheme="minorEastAsia" w:hAnsiTheme="minorEastAsia"/>
          <w:sz w:val="24"/>
          <w:szCs w:val="24"/>
        </w:rPr>
      </w:pPr>
      <w:r w:rsidRPr="00B41756">
        <w:rPr>
          <w:rFonts w:asciiTheme="minorEastAsia" w:hAnsiTheme="minorEastAsia" w:hint="eastAsia"/>
          <w:sz w:val="24"/>
          <w:szCs w:val="24"/>
        </w:rPr>
        <w:t>４　「人生の岐路に立つ君へ」2024年度事業について</w:t>
      </w:r>
    </w:p>
    <w:p w14:paraId="1D7316FA" w14:textId="77777777" w:rsidR="00B41756" w:rsidRDefault="00B41756" w:rsidP="001D05C2">
      <w:pPr>
        <w:snapToGrid w:val="0"/>
        <w:jc w:val="left"/>
        <w:rPr>
          <w:rFonts w:asciiTheme="minorEastAsia" w:hAnsiTheme="minorEastAsia"/>
          <w:sz w:val="24"/>
          <w:szCs w:val="24"/>
        </w:rPr>
      </w:pPr>
    </w:p>
    <w:p w14:paraId="72639808" w14:textId="78751E6B" w:rsidR="00B41756" w:rsidRPr="00B41756" w:rsidRDefault="00B41756" w:rsidP="00B41756">
      <w:pPr>
        <w:pStyle w:val="a5"/>
        <w:snapToGrid w:val="0"/>
        <w:ind w:leftChars="0" w:left="1320"/>
        <w:jc w:val="left"/>
        <w:rPr>
          <w:rFonts w:asciiTheme="minorEastAsia" w:hAnsiTheme="minorEastAsia"/>
          <w:sz w:val="24"/>
          <w:szCs w:val="24"/>
        </w:rPr>
      </w:pPr>
      <w:r w:rsidRPr="00B41756">
        <w:rPr>
          <w:rFonts w:asciiTheme="minorEastAsia" w:hAnsiTheme="minorEastAsia" w:hint="eastAsia"/>
          <w:sz w:val="24"/>
          <w:szCs w:val="24"/>
        </w:rPr>
        <w:t>５　別紙フローチャート　手続きの進め方</w:t>
      </w:r>
    </w:p>
    <w:p w14:paraId="4C772F3F" w14:textId="7DD8FC87" w:rsidR="00400E81" w:rsidRDefault="00400E81" w:rsidP="00B41756">
      <w:pPr>
        <w:snapToGrid w:val="0"/>
        <w:ind w:firstLine="645"/>
        <w:jc w:val="left"/>
        <w:rPr>
          <w:rFonts w:asciiTheme="minorEastAsia" w:hAnsiTheme="minorEastAsia"/>
          <w:sz w:val="22"/>
        </w:rPr>
      </w:pPr>
    </w:p>
    <w:p w14:paraId="5A30F27B" w14:textId="77777777" w:rsidR="00400E81" w:rsidRDefault="00400E81" w:rsidP="001D05C2">
      <w:pPr>
        <w:snapToGrid w:val="0"/>
        <w:jc w:val="left"/>
        <w:rPr>
          <w:rFonts w:asciiTheme="minorEastAsia" w:hAnsiTheme="minorEastAsia"/>
          <w:sz w:val="22"/>
        </w:rPr>
      </w:pPr>
    </w:p>
    <w:p w14:paraId="1E652C67" w14:textId="77777777" w:rsidR="00400E81" w:rsidRDefault="00400E81" w:rsidP="001D05C2">
      <w:pPr>
        <w:snapToGrid w:val="0"/>
        <w:jc w:val="left"/>
        <w:rPr>
          <w:rFonts w:asciiTheme="minorEastAsia" w:hAnsiTheme="minorEastAsia"/>
          <w:sz w:val="22"/>
        </w:rPr>
      </w:pPr>
    </w:p>
    <w:p w14:paraId="4C633DF8" w14:textId="77777777" w:rsidR="00421276" w:rsidRDefault="00421276" w:rsidP="001D05C2">
      <w:pPr>
        <w:snapToGrid w:val="0"/>
        <w:jc w:val="left"/>
        <w:rPr>
          <w:rFonts w:asciiTheme="minorEastAsia" w:hAnsiTheme="minorEastAsia"/>
          <w:sz w:val="22"/>
        </w:rPr>
      </w:pPr>
    </w:p>
    <w:p w14:paraId="2CACFCDF" w14:textId="77777777" w:rsidR="00421276" w:rsidRDefault="00421276" w:rsidP="001D05C2">
      <w:pPr>
        <w:snapToGrid w:val="0"/>
        <w:jc w:val="left"/>
        <w:rPr>
          <w:rFonts w:asciiTheme="minorEastAsia" w:hAnsiTheme="minorEastAsia"/>
          <w:sz w:val="22"/>
        </w:rPr>
      </w:pPr>
    </w:p>
    <w:p w14:paraId="274848FD" w14:textId="77777777" w:rsidR="00421276" w:rsidRDefault="00421276" w:rsidP="001D05C2">
      <w:pPr>
        <w:snapToGrid w:val="0"/>
        <w:jc w:val="left"/>
        <w:rPr>
          <w:rFonts w:asciiTheme="minorEastAsia" w:hAnsiTheme="minorEastAsia"/>
          <w:sz w:val="22"/>
        </w:rPr>
      </w:pPr>
    </w:p>
    <w:p w14:paraId="711C05F0" w14:textId="77777777" w:rsidR="00421276" w:rsidRDefault="00421276" w:rsidP="001D05C2">
      <w:pPr>
        <w:snapToGrid w:val="0"/>
        <w:jc w:val="left"/>
        <w:rPr>
          <w:rFonts w:asciiTheme="minorEastAsia" w:hAnsiTheme="minorEastAsia"/>
          <w:sz w:val="22"/>
        </w:rPr>
      </w:pPr>
    </w:p>
    <w:p w14:paraId="798E3E17" w14:textId="77777777" w:rsidR="00421276" w:rsidRDefault="00421276" w:rsidP="001D05C2">
      <w:pPr>
        <w:snapToGrid w:val="0"/>
        <w:jc w:val="left"/>
        <w:rPr>
          <w:rFonts w:asciiTheme="minorEastAsia" w:hAnsiTheme="minorEastAsia"/>
          <w:sz w:val="22"/>
        </w:rPr>
      </w:pPr>
    </w:p>
    <w:p w14:paraId="05170097" w14:textId="77777777" w:rsidR="00400E81" w:rsidRDefault="00400E81" w:rsidP="001D05C2">
      <w:pPr>
        <w:snapToGrid w:val="0"/>
        <w:jc w:val="left"/>
        <w:rPr>
          <w:rFonts w:asciiTheme="minorEastAsia" w:hAnsiTheme="minorEastAsia"/>
          <w:sz w:val="22"/>
        </w:rPr>
      </w:pPr>
    </w:p>
    <w:p w14:paraId="5058E87B" w14:textId="198C880D" w:rsidR="00400E81" w:rsidRDefault="00B2397D" w:rsidP="001D05C2">
      <w:pPr>
        <w:snapToGrid w:val="0"/>
        <w:jc w:val="left"/>
        <w:rPr>
          <w:rFonts w:asciiTheme="minorEastAsia" w:hAnsiTheme="minorEastAsia"/>
          <w:sz w:val="22"/>
        </w:rPr>
      </w:pPr>
      <w:r w:rsidRPr="00C042B2">
        <w:rPr>
          <w:rFonts w:asciiTheme="minorEastAsia" w:hAnsiTheme="minorEastAsia" w:cs="Segoe UI Symbol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2B2542" wp14:editId="42862704">
                <wp:simplePos x="0" y="0"/>
                <wp:positionH relativeFrom="column">
                  <wp:posOffset>3431540</wp:posOffset>
                </wp:positionH>
                <wp:positionV relativeFrom="paragraph">
                  <wp:posOffset>19686</wp:posOffset>
                </wp:positionV>
                <wp:extent cx="2600325" cy="76200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0325" cy="76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44417F" w14:textId="4D07A249" w:rsidR="00400E81" w:rsidRPr="00BF5BD1" w:rsidRDefault="00400E81" w:rsidP="00BF5BD1">
                            <w:pPr>
                              <w:pStyle w:val="a5"/>
                              <w:numPr>
                                <w:ilvl w:val="0"/>
                                <w:numId w:val="15"/>
                              </w:numPr>
                              <w:ind w:leftChars="0"/>
                              <w:rPr>
                                <w:sz w:val="20"/>
                                <w:szCs w:val="20"/>
                                <w:lang w:eastAsia="zh-TW"/>
                              </w:rPr>
                            </w:pPr>
                            <w:r w:rsidRPr="00BF5BD1">
                              <w:rPr>
                                <w:rFonts w:hint="eastAsia"/>
                                <w:sz w:val="20"/>
                                <w:szCs w:val="20"/>
                                <w:lang w:eastAsia="zh-TW"/>
                              </w:rPr>
                              <w:t>栃木県連盟事務局</w:t>
                            </w:r>
                          </w:p>
                          <w:p w14:paraId="38917E3A" w14:textId="77777777" w:rsidR="00400E81" w:rsidRDefault="00400E81" w:rsidP="00BF5BD1">
                            <w:pPr>
                              <w:ind w:firstLineChars="200" w:firstLine="366"/>
                              <w:rPr>
                                <w:sz w:val="20"/>
                                <w:szCs w:val="20"/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  <w:lang w:eastAsia="zh-TW"/>
                              </w:rPr>
                              <w:t>☎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  <w:lang w:eastAsia="zh-TW"/>
                              </w:rPr>
                              <w:t>028-621-9800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  <w:lang w:eastAsia="zh-TW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  <w:lang w:eastAsia="zh-TW"/>
                              </w:rPr>
                              <w:t>FAX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  <w:lang w:eastAsia="zh-TW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  <w:lang w:eastAsia="zh-TW"/>
                              </w:rPr>
                              <w:t>028-678-3307</w:t>
                            </w:r>
                          </w:p>
                          <w:p w14:paraId="40A44FC9" w14:textId="77777777" w:rsidR="00400E81" w:rsidRPr="0083253F" w:rsidRDefault="00400E81" w:rsidP="00400E81">
                            <w:r>
                              <w:rPr>
                                <w:rFonts w:hint="eastAsia"/>
                                <w:sz w:val="20"/>
                                <w:szCs w:val="20"/>
                                <w:lang w:eastAsia="zh-TW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メール：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secretariat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＠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ochigi.scout.jp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2B254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270.2pt;margin-top:1.55pt;width:204.75pt;height:6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" fillcolor="white [3201]" strokeweight=".5pt">
                <v:textbox>
                  <w:txbxContent>
                    <w:p w14:paraId="3F44417F" w14:textId="4D07A249" w:rsidR="00400E81" w:rsidRPr="00BF5BD1" w:rsidRDefault="00400E81" w:rsidP="00BF5BD1">
                      <w:pPr>
                        <w:pStyle w:val="a5"/>
                        <w:numPr>
                          <w:ilvl w:val="0"/>
                          <w:numId w:val="15"/>
                        </w:numPr>
                        <w:ind w:leftChars="0"/>
                        <w:rPr>
                          <w:sz w:val="20"/>
                          <w:szCs w:val="20"/>
                          <w:lang w:eastAsia="zh-TW"/>
                        </w:rPr>
                      </w:pPr>
                      <w:r w:rsidRPr="00BF5BD1">
                        <w:rPr>
                          <w:rFonts w:hint="eastAsia"/>
                          <w:sz w:val="20"/>
                          <w:szCs w:val="20"/>
                          <w:lang w:eastAsia="zh-TW"/>
                        </w:rPr>
                        <w:t>栃木県連盟事務局</w:t>
                      </w:r>
                    </w:p>
                    <w:p w14:paraId="38917E3A" w14:textId="77777777" w:rsidR="00400E81" w:rsidRDefault="00400E81" w:rsidP="00BF5BD1">
                      <w:pPr>
                        <w:ind w:firstLineChars="200" w:firstLine="366"/>
                        <w:rPr>
                          <w:sz w:val="20"/>
                          <w:szCs w:val="20"/>
                          <w:lang w:eastAsia="zh-TW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  <w:lang w:eastAsia="zh-TW"/>
                        </w:rPr>
                        <w:t>☎</w:t>
                      </w:r>
                      <w:r>
                        <w:rPr>
                          <w:rFonts w:hint="eastAsia"/>
                          <w:sz w:val="20"/>
                          <w:szCs w:val="20"/>
                          <w:lang w:eastAsia="zh-TW"/>
                        </w:rPr>
                        <w:t>028-621-9800</w:t>
                      </w:r>
                      <w:r>
                        <w:rPr>
                          <w:rFonts w:hint="eastAsia"/>
                          <w:sz w:val="20"/>
                          <w:szCs w:val="20"/>
                          <w:lang w:eastAsia="zh-TW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0"/>
                          <w:szCs w:val="20"/>
                          <w:lang w:eastAsia="zh-TW"/>
                        </w:rPr>
                        <w:t>FAX</w:t>
                      </w:r>
                      <w:r>
                        <w:rPr>
                          <w:rFonts w:hint="eastAsia"/>
                          <w:sz w:val="20"/>
                          <w:szCs w:val="20"/>
                          <w:lang w:eastAsia="zh-TW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0"/>
                          <w:szCs w:val="20"/>
                          <w:lang w:eastAsia="zh-TW"/>
                        </w:rPr>
                        <w:t>028-678-3307</w:t>
                      </w:r>
                    </w:p>
                    <w:p w14:paraId="40A44FC9" w14:textId="77777777" w:rsidR="00400E81" w:rsidRPr="0083253F" w:rsidRDefault="00400E81" w:rsidP="00400E81">
                      <w:r>
                        <w:rPr>
                          <w:rFonts w:hint="eastAsia"/>
                          <w:sz w:val="20"/>
                          <w:szCs w:val="20"/>
                          <w:lang w:eastAsia="zh-TW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メール：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secretariat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＠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sz w:val="20"/>
                          <w:szCs w:val="20"/>
                        </w:rPr>
                        <w:t>ochigi.scout.jp</w:t>
                      </w:r>
                    </w:p>
                  </w:txbxContent>
                </v:textbox>
              </v:shape>
            </w:pict>
          </mc:Fallback>
        </mc:AlternateContent>
      </w:r>
    </w:p>
    <w:p w14:paraId="11D81320" w14:textId="72E6C124" w:rsidR="00400E81" w:rsidRPr="001D05C2" w:rsidRDefault="00400E81" w:rsidP="001D05C2">
      <w:pPr>
        <w:snapToGrid w:val="0"/>
        <w:jc w:val="left"/>
        <w:rPr>
          <w:rFonts w:asciiTheme="minorEastAsia" w:hAnsiTheme="minorEastAsia"/>
          <w:sz w:val="22"/>
        </w:rPr>
      </w:pPr>
    </w:p>
    <w:sectPr w:rsidR="00400E81" w:rsidRPr="001D05C2" w:rsidSect="00CC3BE1">
      <w:pgSz w:w="11906" w:h="16838" w:code="9"/>
      <w:pgMar w:top="1701" w:right="851" w:bottom="1134" w:left="851" w:header="851" w:footer="992" w:gutter="0"/>
      <w:cols w:space="425"/>
      <w:docGrid w:type="linesAndChars" w:linePitch="337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C1F020" w14:textId="77777777" w:rsidR="00F97FB3" w:rsidRDefault="00F97FB3" w:rsidP="000D4132">
      <w:r>
        <w:separator/>
      </w:r>
    </w:p>
  </w:endnote>
  <w:endnote w:type="continuationSeparator" w:id="0">
    <w:p w14:paraId="6038EAE0" w14:textId="77777777" w:rsidR="00F97FB3" w:rsidRDefault="00F97FB3" w:rsidP="000D4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BA4EAB" w14:textId="77777777" w:rsidR="00F97FB3" w:rsidRDefault="00F97FB3" w:rsidP="000D4132">
      <w:r>
        <w:separator/>
      </w:r>
    </w:p>
  </w:footnote>
  <w:footnote w:type="continuationSeparator" w:id="0">
    <w:p w14:paraId="715DE947" w14:textId="77777777" w:rsidR="00F97FB3" w:rsidRDefault="00F97FB3" w:rsidP="000D41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36579"/>
    <w:multiLevelType w:val="hybridMultilevel"/>
    <w:tmpl w:val="3C1686CC"/>
    <w:lvl w:ilvl="0" w:tplc="E72E6DF2">
      <w:start w:val="3"/>
      <w:numFmt w:val="decimal"/>
      <w:lvlText w:val="（%1）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89A3A3E"/>
    <w:multiLevelType w:val="hybridMultilevel"/>
    <w:tmpl w:val="1B167EA2"/>
    <w:lvl w:ilvl="0" w:tplc="E72E6DF2">
      <w:start w:val="3"/>
      <w:numFmt w:val="decimal"/>
      <w:lvlText w:val="（%1）"/>
      <w:lvlJc w:val="left"/>
      <w:pPr>
        <w:ind w:left="440" w:hanging="44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B835F02"/>
    <w:multiLevelType w:val="hybridMultilevel"/>
    <w:tmpl w:val="237CB35E"/>
    <w:lvl w:ilvl="0" w:tplc="2FF0849E">
      <w:start w:val="1"/>
      <w:numFmt w:val="decimal"/>
      <w:lvlText w:val="（%1）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3D34318"/>
    <w:multiLevelType w:val="hybridMultilevel"/>
    <w:tmpl w:val="0FBC0D2E"/>
    <w:lvl w:ilvl="0" w:tplc="1FBE462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4B9255A"/>
    <w:multiLevelType w:val="hybridMultilevel"/>
    <w:tmpl w:val="514A1B22"/>
    <w:lvl w:ilvl="0" w:tplc="E72E6DF2">
      <w:start w:val="3"/>
      <w:numFmt w:val="decimal"/>
      <w:lvlText w:val="（%1）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1B4F50CB"/>
    <w:multiLevelType w:val="hybridMultilevel"/>
    <w:tmpl w:val="14C88584"/>
    <w:lvl w:ilvl="0" w:tplc="FFFFFFFF">
      <w:start w:val="3"/>
      <w:numFmt w:val="decimal"/>
      <w:lvlText w:val="（%1）"/>
      <w:lvlJc w:val="left"/>
      <w:pPr>
        <w:ind w:left="440" w:hanging="44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3BB301B1"/>
    <w:multiLevelType w:val="hybridMultilevel"/>
    <w:tmpl w:val="732029D4"/>
    <w:lvl w:ilvl="0" w:tplc="1E8C4ABC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47A3F12"/>
    <w:multiLevelType w:val="hybridMultilevel"/>
    <w:tmpl w:val="B4A47230"/>
    <w:lvl w:ilvl="0" w:tplc="835854EE">
      <w:start w:val="1"/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45C1352E"/>
    <w:multiLevelType w:val="hybridMultilevel"/>
    <w:tmpl w:val="35069108"/>
    <w:lvl w:ilvl="0" w:tplc="D634448E">
      <w:start w:val="3"/>
      <w:numFmt w:val="decimal"/>
      <w:lvlText w:val="（%1）"/>
      <w:lvlJc w:val="left"/>
      <w:pPr>
        <w:ind w:left="1291" w:hanging="44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536F120A"/>
    <w:multiLevelType w:val="hybridMultilevel"/>
    <w:tmpl w:val="9E20A6AE"/>
    <w:lvl w:ilvl="0" w:tplc="91D04FD2">
      <w:start w:val="1"/>
      <w:numFmt w:val="decimal"/>
      <w:lvlText w:val="%1"/>
      <w:lvlJc w:val="left"/>
      <w:pPr>
        <w:ind w:left="1197" w:hanging="360"/>
      </w:pPr>
      <w:rPr>
        <w:rFonts w:asciiTheme="minorEastAsia" w:hAnsiTheme="minorEastAsia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717" w:hanging="440"/>
      </w:pPr>
    </w:lvl>
    <w:lvl w:ilvl="2" w:tplc="04090011" w:tentative="1">
      <w:start w:val="1"/>
      <w:numFmt w:val="decimalEnclosedCircle"/>
      <w:lvlText w:val="%3"/>
      <w:lvlJc w:val="left"/>
      <w:pPr>
        <w:ind w:left="2157" w:hanging="440"/>
      </w:pPr>
    </w:lvl>
    <w:lvl w:ilvl="3" w:tplc="0409000F" w:tentative="1">
      <w:start w:val="1"/>
      <w:numFmt w:val="decimal"/>
      <w:lvlText w:val="%4."/>
      <w:lvlJc w:val="left"/>
      <w:pPr>
        <w:ind w:left="2597" w:hanging="440"/>
      </w:pPr>
    </w:lvl>
    <w:lvl w:ilvl="4" w:tplc="04090017" w:tentative="1">
      <w:start w:val="1"/>
      <w:numFmt w:val="aiueoFullWidth"/>
      <w:lvlText w:val="(%5)"/>
      <w:lvlJc w:val="left"/>
      <w:pPr>
        <w:ind w:left="3037" w:hanging="440"/>
      </w:pPr>
    </w:lvl>
    <w:lvl w:ilvl="5" w:tplc="04090011" w:tentative="1">
      <w:start w:val="1"/>
      <w:numFmt w:val="decimalEnclosedCircle"/>
      <w:lvlText w:val="%6"/>
      <w:lvlJc w:val="left"/>
      <w:pPr>
        <w:ind w:left="3477" w:hanging="440"/>
      </w:pPr>
    </w:lvl>
    <w:lvl w:ilvl="6" w:tplc="0409000F" w:tentative="1">
      <w:start w:val="1"/>
      <w:numFmt w:val="decimal"/>
      <w:lvlText w:val="%7."/>
      <w:lvlJc w:val="left"/>
      <w:pPr>
        <w:ind w:left="3917" w:hanging="440"/>
      </w:pPr>
    </w:lvl>
    <w:lvl w:ilvl="7" w:tplc="04090017" w:tentative="1">
      <w:start w:val="1"/>
      <w:numFmt w:val="aiueoFullWidth"/>
      <w:lvlText w:val="(%8)"/>
      <w:lvlJc w:val="left"/>
      <w:pPr>
        <w:ind w:left="4357" w:hanging="440"/>
      </w:pPr>
    </w:lvl>
    <w:lvl w:ilvl="8" w:tplc="04090011" w:tentative="1">
      <w:start w:val="1"/>
      <w:numFmt w:val="decimalEnclosedCircle"/>
      <w:lvlText w:val="%9"/>
      <w:lvlJc w:val="left"/>
      <w:pPr>
        <w:ind w:left="4797" w:hanging="440"/>
      </w:pPr>
    </w:lvl>
  </w:abstractNum>
  <w:abstractNum w:abstractNumId="10" w15:restartNumberingAfterBreak="0">
    <w:nsid w:val="58770859"/>
    <w:multiLevelType w:val="hybridMultilevel"/>
    <w:tmpl w:val="6C58EC44"/>
    <w:lvl w:ilvl="0" w:tplc="F0524116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5635AC1"/>
    <w:multiLevelType w:val="hybridMultilevel"/>
    <w:tmpl w:val="B90211D6"/>
    <w:lvl w:ilvl="0" w:tplc="1FBE462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68821F86"/>
    <w:multiLevelType w:val="hybridMultilevel"/>
    <w:tmpl w:val="257C58C0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68E31537"/>
    <w:multiLevelType w:val="hybridMultilevel"/>
    <w:tmpl w:val="4922358A"/>
    <w:lvl w:ilvl="0" w:tplc="F47E1790">
      <w:start w:val="1"/>
      <w:numFmt w:val="decimalEnclosedCircle"/>
      <w:lvlText w:val="%1"/>
      <w:lvlJc w:val="left"/>
      <w:pPr>
        <w:ind w:left="21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662" w:hanging="440"/>
      </w:pPr>
    </w:lvl>
    <w:lvl w:ilvl="2" w:tplc="04090011" w:tentative="1">
      <w:start w:val="1"/>
      <w:numFmt w:val="decimalEnclosedCircle"/>
      <w:lvlText w:val="%3"/>
      <w:lvlJc w:val="left"/>
      <w:pPr>
        <w:ind w:left="3102" w:hanging="440"/>
      </w:pPr>
    </w:lvl>
    <w:lvl w:ilvl="3" w:tplc="0409000F" w:tentative="1">
      <w:start w:val="1"/>
      <w:numFmt w:val="decimal"/>
      <w:lvlText w:val="%4."/>
      <w:lvlJc w:val="left"/>
      <w:pPr>
        <w:ind w:left="3542" w:hanging="440"/>
      </w:pPr>
    </w:lvl>
    <w:lvl w:ilvl="4" w:tplc="04090017" w:tentative="1">
      <w:start w:val="1"/>
      <w:numFmt w:val="aiueoFullWidth"/>
      <w:lvlText w:val="(%5)"/>
      <w:lvlJc w:val="left"/>
      <w:pPr>
        <w:ind w:left="3982" w:hanging="440"/>
      </w:pPr>
    </w:lvl>
    <w:lvl w:ilvl="5" w:tplc="04090011" w:tentative="1">
      <w:start w:val="1"/>
      <w:numFmt w:val="decimalEnclosedCircle"/>
      <w:lvlText w:val="%6"/>
      <w:lvlJc w:val="left"/>
      <w:pPr>
        <w:ind w:left="4422" w:hanging="440"/>
      </w:pPr>
    </w:lvl>
    <w:lvl w:ilvl="6" w:tplc="0409000F" w:tentative="1">
      <w:start w:val="1"/>
      <w:numFmt w:val="decimal"/>
      <w:lvlText w:val="%7."/>
      <w:lvlJc w:val="left"/>
      <w:pPr>
        <w:ind w:left="4862" w:hanging="440"/>
      </w:pPr>
    </w:lvl>
    <w:lvl w:ilvl="7" w:tplc="04090017" w:tentative="1">
      <w:start w:val="1"/>
      <w:numFmt w:val="aiueoFullWidth"/>
      <w:lvlText w:val="(%8)"/>
      <w:lvlJc w:val="left"/>
      <w:pPr>
        <w:ind w:left="5302" w:hanging="440"/>
      </w:pPr>
    </w:lvl>
    <w:lvl w:ilvl="8" w:tplc="04090011" w:tentative="1">
      <w:start w:val="1"/>
      <w:numFmt w:val="decimalEnclosedCircle"/>
      <w:lvlText w:val="%9"/>
      <w:lvlJc w:val="left"/>
      <w:pPr>
        <w:ind w:left="5742" w:hanging="440"/>
      </w:pPr>
    </w:lvl>
  </w:abstractNum>
  <w:abstractNum w:abstractNumId="14" w15:restartNumberingAfterBreak="0">
    <w:nsid w:val="70B77A05"/>
    <w:multiLevelType w:val="hybridMultilevel"/>
    <w:tmpl w:val="ED6E17B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79D95DA9"/>
    <w:multiLevelType w:val="hybridMultilevel"/>
    <w:tmpl w:val="14C08600"/>
    <w:lvl w:ilvl="0" w:tplc="834C8328">
      <w:start w:val="1"/>
      <w:numFmt w:val="decimal"/>
      <w:lvlText w:val="（%1）"/>
      <w:lvlJc w:val="left"/>
      <w:pPr>
        <w:ind w:left="184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08" w:hanging="440"/>
      </w:pPr>
    </w:lvl>
    <w:lvl w:ilvl="2" w:tplc="04090011" w:tentative="1">
      <w:start w:val="1"/>
      <w:numFmt w:val="decimalEnclosedCircle"/>
      <w:lvlText w:val="%3"/>
      <w:lvlJc w:val="left"/>
      <w:pPr>
        <w:ind w:left="2448" w:hanging="440"/>
      </w:pPr>
    </w:lvl>
    <w:lvl w:ilvl="3" w:tplc="0409000F" w:tentative="1">
      <w:start w:val="1"/>
      <w:numFmt w:val="decimal"/>
      <w:lvlText w:val="%4."/>
      <w:lvlJc w:val="left"/>
      <w:pPr>
        <w:ind w:left="2888" w:hanging="440"/>
      </w:pPr>
    </w:lvl>
    <w:lvl w:ilvl="4" w:tplc="04090017" w:tentative="1">
      <w:start w:val="1"/>
      <w:numFmt w:val="aiueoFullWidth"/>
      <w:lvlText w:val="(%5)"/>
      <w:lvlJc w:val="left"/>
      <w:pPr>
        <w:ind w:left="3328" w:hanging="440"/>
      </w:pPr>
    </w:lvl>
    <w:lvl w:ilvl="5" w:tplc="04090011" w:tentative="1">
      <w:start w:val="1"/>
      <w:numFmt w:val="decimalEnclosedCircle"/>
      <w:lvlText w:val="%6"/>
      <w:lvlJc w:val="left"/>
      <w:pPr>
        <w:ind w:left="3768" w:hanging="440"/>
      </w:pPr>
    </w:lvl>
    <w:lvl w:ilvl="6" w:tplc="0409000F" w:tentative="1">
      <w:start w:val="1"/>
      <w:numFmt w:val="decimal"/>
      <w:lvlText w:val="%7."/>
      <w:lvlJc w:val="left"/>
      <w:pPr>
        <w:ind w:left="4208" w:hanging="440"/>
      </w:pPr>
    </w:lvl>
    <w:lvl w:ilvl="7" w:tplc="04090017" w:tentative="1">
      <w:start w:val="1"/>
      <w:numFmt w:val="aiueoFullWidth"/>
      <w:lvlText w:val="(%8)"/>
      <w:lvlJc w:val="left"/>
      <w:pPr>
        <w:ind w:left="4648" w:hanging="440"/>
      </w:pPr>
    </w:lvl>
    <w:lvl w:ilvl="8" w:tplc="04090011" w:tentative="1">
      <w:start w:val="1"/>
      <w:numFmt w:val="decimalEnclosedCircle"/>
      <w:lvlText w:val="%9"/>
      <w:lvlJc w:val="left"/>
      <w:pPr>
        <w:ind w:left="5088" w:hanging="440"/>
      </w:pPr>
    </w:lvl>
  </w:abstractNum>
  <w:num w:numId="1" w16cid:durableId="1634217400">
    <w:abstractNumId w:val="11"/>
  </w:num>
  <w:num w:numId="2" w16cid:durableId="69545041">
    <w:abstractNumId w:val="6"/>
  </w:num>
  <w:num w:numId="3" w16cid:durableId="1610354103">
    <w:abstractNumId w:val="3"/>
  </w:num>
  <w:num w:numId="4" w16cid:durableId="1553811772">
    <w:abstractNumId w:val="12"/>
  </w:num>
  <w:num w:numId="5" w16cid:durableId="163011406">
    <w:abstractNumId w:val="10"/>
  </w:num>
  <w:num w:numId="6" w16cid:durableId="1679504974">
    <w:abstractNumId w:val="4"/>
  </w:num>
  <w:num w:numId="7" w16cid:durableId="1036394824">
    <w:abstractNumId w:val="0"/>
  </w:num>
  <w:num w:numId="8" w16cid:durableId="1370229675">
    <w:abstractNumId w:val="15"/>
  </w:num>
  <w:num w:numId="9" w16cid:durableId="967466438">
    <w:abstractNumId w:val="8"/>
  </w:num>
  <w:num w:numId="10" w16cid:durableId="824005113">
    <w:abstractNumId w:val="1"/>
  </w:num>
  <w:num w:numId="11" w16cid:durableId="1044716495">
    <w:abstractNumId w:val="2"/>
  </w:num>
  <w:num w:numId="12" w16cid:durableId="1226599565">
    <w:abstractNumId w:val="5"/>
  </w:num>
  <w:num w:numId="13" w16cid:durableId="293751335">
    <w:abstractNumId w:val="13"/>
  </w:num>
  <w:num w:numId="14" w16cid:durableId="1290741136">
    <w:abstractNumId w:val="9"/>
  </w:num>
  <w:num w:numId="15" w16cid:durableId="1331568463">
    <w:abstractNumId w:val="7"/>
  </w:num>
  <w:num w:numId="16" w16cid:durableId="14269707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93"/>
  <w:drawingGridVerticalSpacing w:val="33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9EE"/>
    <w:rsid w:val="00014D53"/>
    <w:rsid w:val="00016C81"/>
    <w:rsid w:val="0001759F"/>
    <w:rsid w:val="0002446A"/>
    <w:rsid w:val="00034C5A"/>
    <w:rsid w:val="0004656D"/>
    <w:rsid w:val="00067BEC"/>
    <w:rsid w:val="0007006C"/>
    <w:rsid w:val="0007019F"/>
    <w:rsid w:val="00071AC4"/>
    <w:rsid w:val="000724AF"/>
    <w:rsid w:val="00091422"/>
    <w:rsid w:val="000A79E3"/>
    <w:rsid w:val="000B3303"/>
    <w:rsid w:val="000D4132"/>
    <w:rsid w:val="000D5737"/>
    <w:rsid w:val="000E3A45"/>
    <w:rsid w:val="000E447C"/>
    <w:rsid w:val="000F5609"/>
    <w:rsid w:val="00110E77"/>
    <w:rsid w:val="001140B3"/>
    <w:rsid w:val="00140AA8"/>
    <w:rsid w:val="00141AC8"/>
    <w:rsid w:val="00143FC8"/>
    <w:rsid w:val="0016143D"/>
    <w:rsid w:val="001720DC"/>
    <w:rsid w:val="00172FE5"/>
    <w:rsid w:val="00194C26"/>
    <w:rsid w:val="001B0D23"/>
    <w:rsid w:val="001B1716"/>
    <w:rsid w:val="001B1E8D"/>
    <w:rsid w:val="001B29EE"/>
    <w:rsid w:val="001B41FB"/>
    <w:rsid w:val="001B7410"/>
    <w:rsid w:val="001C0A7B"/>
    <w:rsid w:val="001C2676"/>
    <w:rsid w:val="001D05C2"/>
    <w:rsid w:val="001E14E0"/>
    <w:rsid w:val="001E5442"/>
    <w:rsid w:val="001F1DA7"/>
    <w:rsid w:val="001F47B6"/>
    <w:rsid w:val="0020623C"/>
    <w:rsid w:val="00220418"/>
    <w:rsid w:val="0022049C"/>
    <w:rsid w:val="00222809"/>
    <w:rsid w:val="00225706"/>
    <w:rsid w:val="0022604E"/>
    <w:rsid w:val="002368AA"/>
    <w:rsid w:val="002558E4"/>
    <w:rsid w:val="00277938"/>
    <w:rsid w:val="00280373"/>
    <w:rsid w:val="002A1CC6"/>
    <w:rsid w:val="002B05C2"/>
    <w:rsid w:val="002B2ED5"/>
    <w:rsid w:val="002F0AD4"/>
    <w:rsid w:val="002F1BCC"/>
    <w:rsid w:val="003029B3"/>
    <w:rsid w:val="00303157"/>
    <w:rsid w:val="00303856"/>
    <w:rsid w:val="0030686B"/>
    <w:rsid w:val="00330126"/>
    <w:rsid w:val="00345EEB"/>
    <w:rsid w:val="0035573A"/>
    <w:rsid w:val="0035631B"/>
    <w:rsid w:val="00357B24"/>
    <w:rsid w:val="00363AF1"/>
    <w:rsid w:val="00365687"/>
    <w:rsid w:val="003657CF"/>
    <w:rsid w:val="0036780C"/>
    <w:rsid w:val="00371F74"/>
    <w:rsid w:val="00380036"/>
    <w:rsid w:val="00386E9A"/>
    <w:rsid w:val="003B7649"/>
    <w:rsid w:val="003E5857"/>
    <w:rsid w:val="003E6F7F"/>
    <w:rsid w:val="003F0004"/>
    <w:rsid w:val="003F6B3E"/>
    <w:rsid w:val="00400E81"/>
    <w:rsid w:val="00405E97"/>
    <w:rsid w:val="004160A8"/>
    <w:rsid w:val="00417A6D"/>
    <w:rsid w:val="00421276"/>
    <w:rsid w:val="004274C5"/>
    <w:rsid w:val="00435803"/>
    <w:rsid w:val="00440BDB"/>
    <w:rsid w:val="004448A5"/>
    <w:rsid w:val="00454D5F"/>
    <w:rsid w:val="00462606"/>
    <w:rsid w:val="00465523"/>
    <w:rsid w:val="004658EE"/>
    <w:rsid w:val="00466B68"/>
    <w:rsid w:val="00471E43"/>
    <w:rsid w:val="004A7AD2"/>
    <w:rsid w:val="004B15DB"/>
    <w:rsid w:val="004D1EBC"/>
    <w:rsid w:val="004E3DB2"/>
    <w:rsid w:val="004F17B9"/>
    <w:rsid w:val="004F184B"/>
    <w:rsid w:val="004F5E72"/>
    <w:rsid w:val="004F5F5A"/>
    <w:rsid w:val="004F6E38"/>
    <w:rsid w:val="00536482"/>
    <w:rsid w:val="0054200D"/>
    <w:rsid w:val="00547042"/>
    <w:rsid w:val="00554687"/>
    <w:rsid w:val="00567FA7"/>
    <w:rsid w:val="0057372B"/>
    <w:rsid w:val="005A3E42"/>
    <w:rsid w:val="005A51F7"/>
    <w:rsid w:val="005A5401"/>
    <w:rsid w:val="005A663E"/>
    <w:rsid w:val="005B0C6C"/>
    <w:rsid w:val="005D316D"/>
    <w:rsid w:val="00601AD3"/>
    <w:rsid w:val="00602332"/>
    <w:rsid w:val="006226E5"/>
    <w:rsid w:val="00622D70"/>
    <w:rsid w:val="00634546"/>
    <w:rsid w:val="006407B9"/>
    <w:rsid w:val="00643C46"/>
    <w:rsid w:val="006563B6"/>
    <w:rsid w:val="00666956"/>
    <w:rsid w:val="00670F50"/>
    <w:rsid w:val="00674D91"/>
    <w:rsid w:val="006825AE"/>
    <w:rsid w:val="006851F2"/>
    <w:rsid w:val="00686AC5"/>
    <w:rsid w:val="006A06E6"/>
    <w:rsid w:val="006B1D75"/>
    <w:rsid w:val="0071614D"/>
    <w:rsid w:val="00724F3C"/>
    <w:rsid w:val="0073224E"/>
    <w:rsid w:val="0075186A"/>
    <w:rsid w:val="007559E4"/>
    <w:rsid w:val="0077066E"/>
    <w:rsid w:val="00797228"/>
    <w:rsid w:val="00797BFB"/>
    <w:rsid w:val="007B4E42"/>
    <w:rsid w:val="007B7689"/>
    <w:rsid w:val="007C47B1"/>
    <w:rsid w:val="007E67D6"/>
    <w:rsid w:val="007F65FD"/>
    <w:rsid w:val="00800F0E"/>
    <w:rsid w:val="0080294B"/>
    <w:rsid w:val="00821E03"/>
    <w:rsid w:val="00846E0E"/>
    <w:rsid w:val="00855AB5"/>
    <w:rsid w:val="00857C84"/>
    <w:rsid w:val="008A64EF"/>
    <w:rsid w:val="008B7F43"/>
    <w:rsid w:val="008D6D1C"/>
    <w:rsid w:val="008E0AD7"/>
    <w:rsid w:val="008E1DE9"/>
    <w:rsid w:val="00900399"/>
    <w:rsid w:val="009164A3"/>
    <w:rsid w:val="0094213E"/>
    <w:rsid w:val="00942EDD"/>
    <w:rsid w:val="0094342C"/>
    <w:rsid w:val="00952454"/>
    <w:rsid w:val="00952D31"/>
    <w:rsid w:val="00960330"/>
    <w:rsid w:val="00961075"/>
    <w:rsid w:val="009712CD"/>
    <w:rsid w:val="009812F5"/>
    <w:rsid w:val="009948D5"/>
    <w:rsid w:val="009A62DB"/>
    <w:rsid w:val="009F46E7"/>
    <w:rsid w:val="009F70C3"/>
    <w:rsid w:val="009F75B1"/>
    <w:rsid w:val="009F7FA2"/>
    <w:rsid w:val="00A27B37"/>
    <w:rsid w:val="00A32339"/>
    <w:rsid w:val="00A36E22"/>
    <w:rsid w:val="00A42A6C"/>
    <w:rsid w:val="00A5488B"/>
    <w:rsid w:val="00A636AF"/>
    <w:rsid w:val="00A643D4"/>
    <w:rsid w:val="00A9335D"/>
    <w:rsid w:val="00AA0C11"/>
    <w:rsid w:val="00AB0080"/>
    <w:rsid w:val="00AC1D5B"/>
    <w:rsid w:val="00AD651E"/>
    <w:rsid w:val="00AD691E"/>
    <w:rsid w:val="00AD70AD"/>
    <w:rsid w:val="00AE7332"/>
    <w:rsid w:val="00AF075D"/>
    <w:rsid w:val="00AF1C17"/>
    <w:rsid w:val="00B01A89"/>
    <w:rsid w:val="00B03591"/>
    <w:rsid w:val="00B05A9A"/>
    <w:rsid w:val="00B07872"/>
    <w:rsid w:val="00B10AB3"/>
    <w:rsid w:val="00B13665"/>
    <w:rsid w:val="00B2397D"/>
    <w:rsid w:val="00B35A1B"/>
    <w:rsid w:val="00B407CD"/>
    <w:rsid w:val="00B41756"/>
    <w:rsid w:val="00B419FB"/>
    <w:rsid w:val="00B45BD6"/>
    <w:rsid w:val="00B52B9E"/>
    <w:rsid w:val="00B6587F"/>
    <w:rsid w:val="00B661CC"/>
    <w:rsid w:val="00B70D27"/>
    <w:rsid w:val="00B756EC"/>
    <w:rsid w:val="00B86408"/>
    <w:rsid w:val="00B93AAB"/>
    <w:rsid w:val="00B94E0A"/>
    <w:rsid w:val="00BA1EAA"/>
    <w:rsid w:val="00BB0821"/>
    <w:rsid w:val="00BE0ECB"/>
    <w:rsid w:val="00BF1830"/>
    <w:rsid w:val="00BF3096"/>
    <w:rsid w:val="00BF4A42"/>
    <w:rsid w:val="00BF4DA8"/>
    <w:rsid w:val="00BF5BD1"/>
    <w:rsid w:val="00C05703"/>
    <w:rsid w:val="00C24F86"/>
    <w:rsid w:val="00C32EAA"/>
    <w:rsid w:val="00C374C7"/>
    <w:rsid w:val="00C60F6C"/>
    <w:rsid w:val="00C64A66"/>
    <w:rsid w:val="00C7511F"/>
    <w:rsid w:val="00C9029D"/>
    <w:rsid w:val="00CA361C"/>
    <w:rsid w:val="00CB0B45"/>
    <w:rsid w:val="00CB7520"/>
    <w:rsid w:val="00CC3BE1"/>
    <w:rsid w:val="00CC3E5D"/>
    <w:rsid w:val="00CC690E"/>
    <w:rsid w:val="00CD40C2"/>
    <w:rsid w:val="00CE70C5"/>
    <w:rsid w:val="00D0231C"/>
    <w:rsid w:val="00D046B5"/>
    <w:rsid w:val="00D05244"/>
    <w:rsid w:val="00D06591"/>
    <w:rsid w:val="00D06DE0"/>
    <w:rsid w:val="00D13CCE"/>
    <w:rsid w:val="00D14C92"/>
    <w:rsid w:val="00D24350"/>
    <w:rsid w:val="00D24692"/>
    <w:rsid w:val="00D25745"/>
    <w:rsid w:val="00D33F0E"/>
    <w:rsid w:val="00D35439"/>
    <w:rsid w:val="00D52D0D"/>
    <w:rsid w:val="00D541C9"/>
    <w:rsid w:val="00D5487A"/>
    <w:rsid w:val="00D617F7"/>
    <w:rsid w:val="00D62B81"/>
    <w:rsid w:val="00D77BBC"/>
    <w:rsid w:val="00D80D02"/>
    <w:rsid w:val="00DB1680"/>
    <w:rsid w:val="00DB66F7"/>
    <w:rsid w:val="00DC73DC"/>
    <w:rsid w:val="00DC7C94"/>
    <w:rsid w:val="00DD06CF"/>
    <w:rsid w:val="00DD2122"/>
    <w:rsid w:val="00DD2748"/>
    <w:rsid w:val="00DD2E7A"/>
    <w:rsid w:val="00DD37FC"/>
    <w:rsid w:val="00DD54BB"/>
    <w:rsid w:val="00DF4513"/>
    <w:rsid w:val="00DF7E80"/>
    <w:rsid w:val="00E04EB0"/>
    <w:rsid w:val="00E17DC4"/>
    <w:rsid w:val="00E32EBD"/>
    <w:rsid w:val="00E4081E"/>
    <w:rsid w:val="00E60983"/>
    <w:rsid w:val="00E70DDA"/>
    <w:rsid w:val="00E87AF5"/>
    <w:rsid w:val="00E94D62"/>
    <w:rsid w:val="00EA782C"/>
    <w:rsid w:val="00ED556D"/>
    <w:rsid w:val="00EE6436"/>
    <w:rsid w:val="00EE7868"/>
    <w:rsid w:val="00EF0CC9"/>
    <w:rsid w:val="00EF123C"/>
    <w:rsid w:val="00EF543F"/>
    <w:rsid w:val="00F13624"/>
    <w:rsid w:val="00F22074"/>
    <w:rsid w:val="00F33AAF"/>
    <w:rsid w:val="00F33FE9"/>
    <w:rsid w:val="00F37FC1"/>
    <w:rsid w:val="00F4620C"/>
    <w:rsid w:val="00F51FC6"/>
    <w:rsid w:val="00F527A7"/>
    <w:rsid w:val="00F6283F"/>
    <w:rsid w:val="00F752A9"/>
    <w:rsid w:val="00F75CB7"/>
    <w:rsid w:val="00F815A4"/>
    <w:rsid w:val="00F818F5"/>
    <w:rsid w:val="00F91ABA"/>
    <w:rsid w:val="00F94E0F"/>
    <w:rsid w:val="00F97FB3"/>
    <w:rsid w:val="00FB12C4"/>
    <w:rsid w:val="00FC38BB"/>
    <w:rsid w:val="00FD5C92"/>
    <w:rsid w:val="00FF1867"/>
    <w:rsid w:val="00FF5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B8D586"/>
  <w15:docId w15:val="{D1CDB40E-AA3F-42AC-B480-38C3C4425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B29EE"/>
  </w:style>
  <w:style w:type="character" w:customStyle="1" w:styleId="a4">
    <w:name w:val="日付 (文字)"/>
    <w:basedOn w:val="a0"/>
    <w:link w:val="a3"/>
    <w:uiPriority w:val="99"/>
    <w:semiHidden/>
    <w:rsid w:val="001B29EE"/>
  </w:style>
  <w:style w:type="paragraph" w:styleId="a5">
    <w:name w:val="List Paragraph"/>
    <w:basedOn w:val="a"/>
    <w:uiPriority w:val="34"/>
    <w:qFormat/>
    <w:rsid w:val="003F6B3E"/>
    <w:pPr>
      <w:ind w:leftChars="400" w:left="840"/>
    </w:pPr>
  </w:style>
  <w:style w:type="character" w:styleId="a6">
    <w:name w:val="Hyperlink"/>
    <w:basedOn w:val="a0"/>
    <w:uiPriority w:val="99"/>
    <w:unhideWhenUsed/>
    <w:rsid w:val="00365687"/>
    <w:rPr>
      <w:color w:val="0000FF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F6283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7">
    <w:name w:val="Table Grid"/>
    <w:basedOn w:val="a1"/>
    <w:uiPriority w:val="59"/>
    <w:unhideWhenUsed/>
    <w:rsid w:val="00F628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D06CF"/>
    <w:rPr>
      <w:rFonts w:ascii="ＭＳ 明朝" w:eastAsia="ＭＳ 明朝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D06CF"/>
    <w:rPr>
      <w:rFonts w:ascii="ＭＳ 明朝" w:eastAsia="ＭＳ 明朝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0D413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D4132"/>
  </w:style>
  <w:style w:type="paragraph" w:styleId="ac">
    <w:name w:val="footer"/>
    <w:basedOn w:val="a"/>
    <w:link w:val="ad"/>
    <w:uiPriority w:val="99"/>
    <w:unhideWhenUsed/>
    <w:rsid w:val="000D413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D4132"/>
  </w:style>
  <w:style w:type="character" w:styleId="ae">
    <w:name w:val="Strong"/>
    <w:basedOn w:val="a0"/>
    <w:uiPriority w:val="22"/>
    <w:qFormat/>
    <w:rsid w:val="009F70C3"/>
    <w:rPr>
      <w:b/>
      <w:bCs/>
    </w:rPr>
  </w:style>
  <w:style w:type="paragraph" w:styleId="af">
    <w:name w:val="Note Heading"/>
    <w:basedOn w:val="a"/>
    <w:next w:val="a"/>
    <w:link w:val="af0"/>
    <w:uiPriority w:val="99"/>
    <w:unhideWhenUsed/>
    <w:rsid w:val="009F70C3"/>
    <w:pPr>
      <w:jc w:val="center"/>
    </w:pPr>
    <w:rPr>
      <w:rFonts w:asciiTheme="minorEastAsia" w:hAnsiTheme="minorEastAsia"/>
      <w:sz w:val="22"/>
    </w:rPr>
  </w:style>
  <w:style w:type="character" w:customStyle="1" w:styleId="af0">
    <w:name w:val="記 (文字)"/>
    <w:basedOn w:val="a0"/>
    <w:link w:val="af"/>
    <w:uiPriority w:val="99"/>
    <w:rsid w:val="009F70C3"/>
    <w:rPr>
      <w:rFonts w:asciiTheme="minorEastAsia" w:hAnsiTheme="minorEastAsia"/>
      <w:sz w:val="22"/>
    </w:rPr>
  </w:style>
  <w:style w:type="paragraph" w:styleId="af1">
    <w:name w:val="Closing"/>
    <w:basedOn w:val="a"/>
    <w:link w:val="af2"/>
    <w:uiPriority w:val="99"/>
    <w:unhideWhenUsed/>
    <w:rsid w:val="009F70C3"/>
    <w:pPr>
      <w:jc w:val="right"/>
    </w:pPr>
    <w:rPr>
      <w:rFonts w:asciiTheme="minorEastAsia" w:hAnsiTheme="minorEastAsia"/>
      <w:sz w:val="22"/>
    </w:rPr>
  </w:style>
  <w:style w:type="character" w:customStyle="1" w:styleId="af2">
    <w:name w:val="結語 (文字)"/>
    <w:basedOn w:val="a0"/>
    <w:link w:val="af1"/>
    <w:uiPriority w:val="99"/>
    <w:rsid w:val="009F70C3"/>
    <w:rPr>
      <w:rFonts w:asciiTheme="minorEastAsia" w:hAnsiTheme="minorEastAsia"/>
      <w:sz w:val="22"/>
    </w:rPr>
  </w:style>
  <w:style w:type="character" w:styleId="af3">
    <w:name w:val="Unresolved Mention"/>
    <w:basedOn w:val="a0"/>
    <w:uiPriority w:val="99"/>
    <w:semiHidden/>
    <w:unhideWhenUsed/>
    <w:rsid w:val="00C60F6C"/>
    <w:rPr>
      <w:color w:val="605E5C"/>
      <w:shd w:val="clear" w:color="auto" w:fill="E1DFDD"/>
    </w:rPr>
  </w:style>
  <w:style w:type="character" w:styleId="af4">
    <w:name w:val="FollowedHyperlink"/>
    <w:basedOn w:val="a0"/>
    <w:uiPriority w:val="99"/>
    <w:semiHidden/>
    <w:unhideWhenUsed/>
    <w:rsid w:val="00EA782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8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8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7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11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20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01855D-A406-4C82-BE4F-21BC723DF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明美 斎藤</cp:lastModifiedBy>
  <cp:revision>5</cp:revision>
  <cp:lastPrinted>2024-11-02T05:37:00Z</cp:lastPrinted>
  <dcterms:created xsi:type="dcterms:W3CDTF">2025-01-17T04:02:00Z</dcterms:created>
  <dcterms:modified xsi:type="dcterms:W3CDTF">2025-01-21T02:58:00Z</dcterms:modified>
</cp:coreProperties>
</file>